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E8" w:rsidRDefault="002737E8" w:rsidP="002737E8">
      <w:pPr>
        <w:numPr>
          <w:ilvl w:val="0"/>
          <w:numId w:val="1"/>
        </w:numPr>
        <w:tabs>
          <w:tab w:val="clear" w:pos="1648"/>
          <w:tab w:val="num" w:pos="1260"/>
          <w:tab w:val="left" w:pos="3402"/>
        </w:tabs>
        <w:ind w:left="720"/>
        <w:rPr>
          <w:b/>
          <w:color w:val="000000"/>
        </w:rPr>
      </w:pPr>
      <w:r>
        <w:rPr>
          <w:b/>
          <w:color w:val="000000"/>
        </w:rPr>
        <w:t>Занятие «Все для фронта – все для победы!»</w:t>
      </w:r>
    </w:p>
    <w:p w:rsidR="002737E8" w:rsidRDefault="002737E8" w:rsidP="002737E8">
      <w:pPr>
        <w:pStyle w:val="a4"/>
        <w:tabs>
          <w:tab w:val="left" w:pos="9720"/>
        </w:tabs>
        <w:spacing w:before="0" w:beforeAutospacing="0" w:after="0" w:afterAutospacing="0"/>
        <w:ind w:right="202"/>
        <w:jc w:val="both"/>
      </w:pPr>
      <w:r>
        <w:rPr>
          <w:i/>
        </w:rPr>
        <w:t>Цель.</w:t>
      </w:r>
      <w:r>
        <w:t xml:space="preserve"> Познакомить с историческими фактами времен Великой Отечественной войны, с жизнью людей в это время.</w:t>
      </w:r>
    </w:p>
    <w:p w:rsidR="002737E8" w:rsidRDefault="002737E8" w:rsidP="002737E8">
      <w:pPr>
        <w:pStyle w:val="a4"/>
        <w:tabs>
          <w:tab w:val="left" w:pos="9720"/>
        </w:tabs>
        <w:spacing w:before="0" w:beforeAutospacing="0" w:after="0" w:afterAutospacing="0"/>
        <w:ind w:right="202"/>
        <w:jc w:val="both"/>
        <w:rPr>
          <w:i/>
        </w:rPr>
      </w:pPr>
      <w:r>
        <w:rPr>
          <w:i/>
        </w:rPr>
        <w:t>Задачи.</w:t>
      </w:r>
    </w:p>
    <w:p w:rsidR="002737E8" w:rsidRDefault="002737E8" w:rsidP="002737E8">
      <w:pPr>
        <w:tabs>
          <w:tab w:val="left" w:pos="1560"/>
          <w:tab w:val="left" w:pos="9720"/>
        </w:tabs>
        <w:ind w:right="202"/>
        <w:jc w:val="both"/>
      </w:pPr>
      <w:r>
        <w:t>1. Показать, как отразилась война на судьбах тружениках тыла, узнать, какую цену заплатил каждый из них, приближая победу.</w:t>
      </w:r>
    </w:p>
    <w:p w:rsidR="002737E8" w:rsidRDefault="002737E8" w:rsidP="002737E8">
      <w:pPr>
        <w:pStyle w:val="a4"/>
        <w:tabs>
          <w:tab w:val="left" w:pos="9720"/>
        </w:tabs>
        <w:spacing w:before="0" w:beforeAutospacing="0" w:after="0" w:afterAutospacing="0"/>
        <w:ind w:right="202"/>
        <w:jc w:val="both"/>
      </w:pPr>
      <w:r>
        <w:t>2. Развивать способность чувствовать, сопереживать, формировать умение слушать окружающих.</w:t>
      </w:r>
    </w:p>
    <w:p w:rsidR="002737E8" w:rsidRDefault="002737E8" w:rsidP="002737E8">
      <w:pPr>
        <w:pStyle w:val="a4"/>
        <w:tabs>
          <w:tab w:val="left" w:pos="9720"/>
        </w:tabs>
        <w:spacing w:before="0" w:beforeAutospacing="0" w:after="0" w:afterAutospacing="0"/>
        <w:ind w:right="202"/>
        <w:jc w:val="both"/>
      </w:pPr>
      <w:r>
        <w:t>3. Воспитывать чувство патриотизма.</w:t>
      </w:r>
      <w:r>
        <w:rPr>
          <w:rFonts w:ascii="Arial" w:hAnsi="Arial" w:cs="Arial"/>
        </w:rPr>
        <w:t xml:space="preserve"> </w:t>
      </w:r>
    </w:p>
    <w:p w:rsidR="002737E8" w:rsidRDefault="002737E8" w:rsidP="002737E8">
      <w:pPr>
        <w:tabs>
          <w:tab w:val="left" w:pos="1560"/>
          <w:tab w:val="left" w:pos="9720"/>
        </w:tabs>
        <w:ind w:right="202"/>
      </w:pPr>
      <w:r>
        <w:t>Мате</w:t>
      </w:r>
      <w:bookmarkStart w:id="0" w:name="_GoBack"/>
      <w:bookmarkEnd w:id="0"/>
      <w:r>
        <w:t xml:space="preserve">риал и оборудование: магнитофон, клюква, </w:t>
      </w:r>
      <w:smartTag w:uri="urn:schemas-microsoft-com:office:smarttags" w:element="metricconverter">
        <w:smartTagPr>
          <w:attr w:name="ProductID" w:val="125 граммов"/>
        </w:smartTagPr>
        <w:r>
          <w:t>125 граммов</w:t>
        </w:r>
      </w:smartTag>
      <w:r>
        <w:t xml:space="preserve"> хлеба, проектор, макеты, посылки две, подлинные музейные предметы.</w:t>
      </w:r>
    </w:p>
    <w:p w:rsidR="002737E8" w:rsidRDefault="002737E8" w:rsidP="002737E8">
      <w:pPr>
        <w:tabs>
          <w:tab w:val="left" w:pos="1560"/>
          <w:tab w:val="left" w:pos="9720"/>
        </w:tabs>
        <w:ind w:right="202"/>
      </w:pPr>
    </w:p>
    <w:p w:rsidR="002737E8" w:rsidRDefault="002737E8" w:rsidP="002737E8">
      <w:pPr>
        <w:tabs>
          <w:tab w:val="left" w:pos="1560"/>
          <w:tab w:val="left" w:pos="9720"/>
        </w:tabs>
        <w:ind w:right="202"/>
        <w:jc w:val="both"/>
        <w:rPr>
          <w:color w:val="000000"/>
          <w:spacing w:val="3"/>
        </w:rPr>
      </w:pPr>
      <w:r>
        <w:rPr>
          <w:u w:val="single"/>
        </w:rPr>
        <w:t>1.В</w:t>
      </w:r>
      <w:r>
        <w:rPr>
          <w:color w:val="000000"/>
          <w:spacing w:val="3"/>
          <w:u w:val="single"/>
        </w:rPr>
        <w:t>ступление.</w:t>
      </w:r>
      <w:r>
        <w:rPr>
          <w:color w:val="000000"/>
          <w:spacing w:val="3"/>
        </w:rPr>
        <w:t xml:space="preserve"> (Звучит 1-й куплет песни «Священная война» А. Александрова) Сегодня мы продолжаем разговор о ВОВойне.      </w:t>
      </w:r>
      <w:r>
        <w:rPr>
          <w:color w:val="000000"/>
          <w:spacing w:val="-1"/>
        </w:rPr>
        <w:t xml:space="preserve">65 лет назад кончилась </w:t>
      </w:r>
      <w:r>
        <w:rPr>
          <w:color w:val="000000"/>
          <w:spacing w:val="5"/>
        </w:rPr>
        <w:t xml:space="preserve">самая кровопролитная война. </w:t>
      </w:r>
      <w:r>
        <w:rPr>
          <w:color w:val="000000"/>
          <w:spacing w:val="3"/>
        </w:rPr>
        <w:t xml:space="preserve">   Под эту песню солдаты уходили на фронт.   </w:t>
      </w:r>
    </w:p>
    <w:p w:rsidR="002737E8" w:rsidRDefault="002737E8" w:rsidP="002737E8">
      <w:pPr>
        <w:tabs>
          <w:tab w:val="left" w:pos="1560"/>
          <w:tab w:val="left" w:pos="9720"/>
        </w:tabs>
        <w:ind w:right="202"/>
        <w:jc w:val="both"/>
        <w:rPr>
          <w:color w:val="000000"/>
          <w:spacing w:val="3"/>
        </w:rPr>
      </w:pPr>
      <w:r>
        <w:rPr>
          <w:color w:val="000000"/>
          <w:spacing w:val="3"/>
          <w:u w:val="single"/>
        </w:rPr>
        <w:t>2. Работа по макету.</w:t>
      </w:r>
      <w:r>
        <w:rPr>
          <w:color w:val="000000"/>
          <w:spacing w:val="3"/>
        </w:rPr>
        <w:t xml:space="preserve">  Что такое фронт?    </w:t>
      </w:r>
      <w:r>
        <w:rPr>
          <w:color w:val="000000"/>
          <w:spacing w:val="2"/>
        </w:rPr>
        <w:t>Фронт – это место боев, действий, лоб, передняя сторона.</w:t>
      </w:r>
    </w:p>
    <w:p w:rsidR="002737E8" w:rsidRDefault="002737E8" w:rsidP="002737E8">
      <w:pPr>
        <w:tabs>
          <w:tab w:val="left" w:pos="1560"/>
          <w:tab w:val="left" w:pos="9720"/>
        </w:tabs>
        <w:ind w:right="202"/>
        <w:jc w:val="both"/>
        <w:rPr>
          <w:color w:val="000000"/>
          <w:spacing w:val="-1"/>
        </w:rPr>
      </w:pPr>
      <w:r>
        <w:rPr>
          <w:color w:val="000000"/>
          <w:spacing w:val="1"/>
        </w:rPr>
        <w:t xml:space="preserve">Как вы думаете, </w:t>
      </w:r>
      <w:r>
        <w:rPr>
          <w:color w:val="000000"/>
          <w:spacing w:val="3"/>
        </w:rPr>
        <w:t>какая военная техника нужна  была армии?</w:t>
      </w:r>
      <w:r>
        <w:rPr>
          <w:i/>
          <w:color w:val="000000"/>
          <w:spacing w:val="2"/>
        </w:rPr>
        <w:t xml:space="preserve"> </w:t>
      </w:r>
      <w:r>
        <w:rPr>
          <w:color w:val="000000"/>
          <w:spacing w:val="2"/>
        </w:rPr>
        <w:t xml:space="preserve"> Возник</w:t>
      </w:r>
      <w:r>
        <w:rPr>
          <w:color w:val="000000"/>
          <w:spacing w:val="2"/>
        </w:rPr>
        <w:softHyphen/>
      </w:r>
      <w:r>
        <w:rPr>
          <w:color w:val="000000"/>
          <w:spacing w:val="-1"/>
        </w:rPr>
        <w:t>ла проблема: кто будет работать на заво</w:t>
      </w:r>
      <w:r>
        <w:rPr>
          <w:color w:val="000000"/>
          <w:spacing w:val="-1"/>
        </w:rPr>
        <w:softHyphen/>
        <w:t>дах?</w:t>
      </w:r>
    </w:p>
    <w:p w:rsidR="002737E8" w:rsidRDefault="002737E8" w:rsidP="002737E8">
      <w:pPr>
        <w:tabs>
          <w:tab w:val="left" w:pos="1560"/>
          <w:tab w:val="left" w:pos="9720"/>
        </w:tabs>
        <w:ind w:right="202"/>
        <w:jc w:val="both"/>
        <w:rPr>
          <w:color w:val="000000"/>
          <w:spacing w:val="3"/>
        </w:rPr>
      </w:pPr>
      <w:r>
        <w:rPr>
          <w:color w:val="000000"/>
          <w:spacing w:val="3"/>
        </w:rPr>
        <w:t>А что еще нужно было солдатам, чтобы они были сильными, здоровыми? (еда) Кто работал на полях?</w:t>
      </w:r>
    </w:p>
    <w:p w:rsidR="002737E8" w:rsidRDefault="002737E8" w:rsidP="002737E8">
      <w:pPr>
        <w:tabs>
          <w:tab w:val="left" w:pos="1560"/>
          <w:tab w:val="left" w:pos="9720"/>
        </w:tabs>
        <w:ind w:right="202"/>
        <w:jc w:val="both"/>
        <w:rPr>
          <w:color w:val="000000"/>
          <w:spacing w:val="3"/>
        </w:rPr>
      </w:pPr>
      <w:r>
        <w:rPr>
          <w:color w:val="000000"/>
          <w:spacing w:val="3"/>
        </w:rPr>
        <w:t>В зимнее время, тепло им было в гимнастерках лежать в окопах, держать в руках металлическое оружие в руках? Значит, что еще нужно было солдатам? (одежда) Кто шил одежду?</w:t>
      </w:r>
    </w:p>
    <w:p w:rsidR="002737E8" w:rsidRDefault="002737E8" w:rsidP="002737E8">
      <w:pPr>
        <w:tabs>
          <w:tab w:val="left" w:pos="1560"/>
          <w:tab w:val="left" w:pos="9720"/>
        </w:tabs>
        <w:ind w:right="202"/>
        <w:jc w:val="both"/>
        <w:rPr>
          <w:color w:val="000000"/>
          <w:spacing w:val="2"/>
        </w:rPr>
      </w:pPr>
      <w:r>
        <w:rPr>
          <w:color w:val="000000"/>
          <w:spacing w:val="3"/>
        </w:rPr>
        <w:t xml:space="preserve">Женщины, в </w:t>
      </w:r>
      <w:r>
        <w:rPr>
          <w:color w:val="000000"/>
        </w:rPr>
        <w:t>том числе бывшие домохозяйки, матери, жены, сестры, невесты, пенси</w:t>
      </w:r>
      <w:r>
        <w:rPr>
          <w:color w:val="000000"/>
        </w:rPr>
        <w:softHyphen/>
      </w:r>
      <w:r>
        <w:rPr>
          <w:color w:val="000000"/>
          <w:spacing w:val="2"/>
        </w:rPr>
        <w:t xml:space="preserve">онеры, </w:t>
      </w:r>
      <w:r>
        <w:rPr>
          <w:color w:val="000000"/>
        </w:rPr>
        <w:t xml:space="preserve">рабочих рук не хватало и работали </w:t>
      </w:r>
      <w:r>
        <w:rPr>
          <w:color w:val="000000"/>
          <w:spacing w:val="2"/>
        </w:rPr>
        <w:t>учащиеся старших классов, сту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 xml:space="preserve">денты - все те, кто не мог идти на </w:t>
      </w:r>
      <w:r>
        <w:rPr>
          <w:color w:val="000000"/>
          <w:spacing w:val="4"/>
        </w:rPr>
        <w:t>фронт</w:t>
      </w:r>
      <w:r>
        <w:rPr>
          <w:color w:val="000000"/>
        </w:rPr>
        <w:t xml:space="preserve"> – это есть тыл. Тыл - </w:t>
      </w:r>
      <w:r>
        <w:rPr>
          <w:color w:val="000000"/>
          <w:spacing w:val="4"/>
        </w:rPr>
        <w:t xml:space="preserve">это территория позади фронта, где нет </w:t>
      </w:r>
      <w:r>
        <w:rPr>
          <w:color w:val="000000"/>
          <w:spacing w:val="2"/>
        </w:rPr>
        <w:t>военных действий.</w:t>
      </w:r>
    </w:p>
    <w:p w:rsidR="002737E8" w:rsidRDefault="002737E8" w:rsidP="002737E8">
      <w:pPr>
        <w:tabs>
          <w:tab w:val="left" w:pos="1560"/>
          <w:tab w:val="left" w:pos="9720"/>
        </w:tabs>
        <w:ind w:right="202"/>
        <w:jc w:val="both"/>
        <w:rPr>
          <w:color w:val="000000"/>
          <w:spacing w:val="3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-6985</wp:posOffset>
            </wp:positionV>
            <wp:extent cx="2314575" cy="1733550"/>
            <wp:effectExtent l="19050" t="19050" r="28575" b="19050"/>
            <wp:wrapThrough wrapText="bothSides">
              <wp:wrapPolygon edited="0">
                <wp:start x="-178" y="-237"/>
                <wp:lineTo x="-178" y="21600"/>
                <wp:lineTo x="21689" y="21600"/>
                <wp:lineTo x="21689" y="-237"/>
                <wp:lineTo x="-178" y="-237"/>
              </wp:wrapPolygon>
            </wp:wrapThrough>
            <wp:docPr id="11" name="Рисунок 11" descr="SDC1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C124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2"/>
          <w:u w:val="single"/>
        </w:rPr>
        <w:t>3. Работа по выставке.</w:t>
      </w:r>
    </w:p>
    <w:p w:rsidR="002737E8" w:rsidRDefault="002737E8" w:rsidP="002737E8">
      <w:pPr>
        <w:tabs>
          <w:tab w:val="left" w:pos="1560"/>
          <w:tab w:val="left" w:pos="9720"/>
        </w:tabs>
        <w:ind w:right="202"/>
        <w:jc w:val="both"/>
        <w:rPr>
          <w:color w:val="000000"/>
          <w:spacing w:val="2"/>
        </w:rPr>
      </w:pPr>
      <w:r>
        <w:rPr>
          <w:color w:val="000000"/>
          <w:spacing w:val="2"/>
        </w:rPr>
        <w:t>Работа для женщин была трудная,  поэтому их называли труженики тыла.</w:t>
      </w:r>
    </w:p>
    <w:p w:rsidR="002737E8" w:rsidRDefault="002737E8" w:rsidP="002737E8">
      <w:pPr>
        <w:tabs>
          <w:tab w:val="left" w:pos="1560"/>
          <w:tab w:val="left" w:pos="9720"/>
        </w:tabs>
        <w:ind w:right="202"/>
        <w:jc w:val="both"/>
        <w:rPr>
          <w:color w:val="000000"/>
          <w:spacing w:val="2"/>
        </w:rPr>
      </w:pPr>
      <w:r>
        <w:rPr>
          <w:color w:val="000000"/>
          <w:spacing w:val="2"/>
        </w:rPr>
        <w:t>Иногда не было еще построена крыша, не было стен у завода, а он уже работал, т.е. работали под открытом небом зимой.</w:t>
      </w:r>
    </w:p>
    <w:p w:rsidR="002737E8" w:rsidRDefault="002737E8" w:rsidP="002737E8">
      <w:pPr>
        <w:tabs>
          <w:tab w:val="left" w:pos="1560"/>
          <w:tab w:val="left" w:pos="9720"/>
        </w:tabs>
        <w:ind w:right="202"/>
        <w:jc w:val="both"/>
      </w:pPr>
      <w:r>
        <w:t>Станки стояли прямо на снегу,</w:t>
      </w:r>
    </w:p>
    <w:p w:rsidR="002737E8" w:rsidRDefault="002737E8" w:rsidP="002737E8">
      <w:pPr>
        <w:tabs>
          <w:tab w:val="left" w:pos="1560"/>
          <w:tab w:val="left" w:pos="9720"/>
        </w:tabs>
        <w:ind w:right="202"/>
        <w:jc w:val="both"/>
        <w:rPr>
          <w:color w:val="000000"/>
          <w:spacing w:val="3"/>
        </w:rPr>
      </w:pPr>
      <w:r>
        <w:t>К морозной стали руки примерзали</w:t>
      </w:r>
      <w:r>
        <w:rPr>
          <w:color w:val="000000"/>
          <w:spacing w:val="3"/>
        </w:rPr>
        <w:t>.</w:t>
      </w:r>
    </w:p>
    <w:p w:rsidR="002737E8" w:rsidRDefault="002737E8" w:rsidP="002737E8">
      <w:pPr>
        <w:tabs>
          <w:tab w:val="left" w:pos="1560"/>
          <w:tab w:val="left" w:pos="10080"/>
        </w:tabs>
        <w:ind w:right="202"/>
        <w:jc w:val="both"/>
        <w:rPr>
          <w:color w:val="000000"/>
          <w:spacing w:val="3"/>
        </w:rPr>
      </w:pPr>
      <w:r>
        <w:rPr>
          <w:color w:val="000000"/>
          <w:spacing w:val="-1"/>
          <w:sz w:val="25"/>
          <w:szCs w:val="25"/>
        </w:rPr>
        <w:t xml:space="preserve">- </w:t>
      </w:r>
      <w:r>
        <w:rPr>
          <w:color w:val="000000"/>
          <w:spacing w:val="-1"/>
        </w:rPr>
        <w:t>Женщины выращивали и собирали хлеб. На поля выходили школьники,  они собирали остав</w:t>
      </w:r>
      <w:r>
        <w:rPr>
          <w:color w:val="000000"/>
          <w:spacing w:val="-1"/>
        </w:rPr>
        <w:softHyphen/>
      </w:r>
      <w:r>
        <w:rPr>
          <w:color w:val="000000"/>
          <w:spacing w:val="-3"/>
        </w:rPr>
        <w:t>шиеся колоски. Ни один колосок не должен был про</w:t>
      </w:r>
      <w:r>
        <w:rPr>
          <w:color w:val="000000"/>
          <w:spacing w:val="-3"/>
        </w:rPr>
        <w:softHyphen/>
      </w:r>
      <w:r>
        <w:rPr>
          <w:color w:val="000000"/>
          <w:spacing w:val="-4"/>
        </w:rPr>
        <w:t>пасть.</w:t>
      </w:r>
      <w:r>
        <w:rPr>
          <w:b/>
          <w:color w:val="000000"/>
          <w:spacing w:val="2"/>
        </w:rPr>
        <w:t xml:space="preserve"> </w:t>
      </w:r>
      <w:r>
        <w:rPr>
          <w:color w:val="000000"/>
          <w:spacing w:val="3"/>
        </w:rPr>
        <w:t xml:space="preserve"> Когда немцы окружили Ленинград, </w:t>
      </w:r>
      <w:r>
        <w:rPr>
          <w:color w:val="000000"/>
          <w:spacing w:val="-1"/>
        </w:rPr>
        <w:t>Город оказался отрезан фаши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стами от всей страны, и подвезти продовольствие не </w:t>
      </w:r>
      <w:r>
        <w:rPr>
          <w:color w:val="000000"/>
          <w:spacing w:val="-4"/>
        </w:rPr>
        <w:t xml:space="preserve">было возможности. </w:t>
      </w:r>
      <w:r>
        <w:rPr>
          <w:color w:val="000000"/>
          <w:spacing w:val="3"/>
        </w:rPr>
        <w:t xml:space="preserve">в городе </w:t>
      </w:r>
      <w:r>
        <w:rPr>
          <w:color w:val="000000"/>
          <w:spacing w:val="-1"/>
        </w:rPr>
        <w:t xml:space="preserve"> наступил голод. </w:t>
      </w:r>
      <w:r>
        <w:rPr>
          <w:color w:val="000000"/>
          <w:spacing w:val="-4"/>
        </w:rPr>
        <w:t>Тогда были введены хлебные кар</w:t>
      </w:r>
      <w:r>
        <w:rPr>
          <w:color w:val="000000"/>
          <w:spacing w:val="-4"/>
        </w:rPr>
        <w:softHyphen/>
      </w:r>
      <w:r>
        <w:rPr>
          <w:color w:val="000000"/>
          <w:spacing w:val="2"/>
        </w:rPr>
        <w:t xml:space="preserve">точки. Посмотрите, какой маленький кусочек хлеба </w:t>
      </w:r>
      <w:r>
        <w:rPr>
          <w:color w:val="000000"/>
        </w:rPr>
        <w:t xml:space="preserve">на день получал ребенок в блокадном Ленинграде. </w:t>
      </w:r>
      <w:r>
        <w:rPr>
          <w:iCs/>
          <w:color w:val="000000"/>
          <w:spacing w:val="4"/>
        </w:rPr>
        <w:t xml:space="preserve">(Показывает кусочек хлеба весом в </w:t>
      </w:r>
      <w:smartTag w:uri="urn:schemas-microsoft-com:office:smarttags" w:element="metricconverter">
        <w:smartTagPr>
          <w:attr w:name="ProductID" w:val="125 граммов"/>
        </w:smartTagPr>
        <w:r>
          <w:rPr>
            <w:iCs/>
            <w:color w:val="000000"/>
            <w:spacing w:val="4"/>
          </w:rPr>
          <w:t>125 граммов</w:t>
        </w:r>
      </w:smartTag>
      <w:r>
        <w:rPr>
          <w:iCs/>
          <w:color w:val="000000"/>
          <w:spacing w:val="4"/>
        </w:rPr>
        <w:t xml:space="preserve">.) </w:t>
      </w:r>
      <w:r>
        <w:rPr>
          <w:color w:val="000000"/>
          <w:spacing w:val="2"/>
        </w:rPr>
        <w:t xml:space="preserve">Разве таким кусочком можно наесться? </w:t>
      </w:r>
      <w:r>
        <w:rPr>
          <w:iCs/>
          <w:color w:val="000000"/>
          <w:spacing w:val="-1"/>
        </w:rPr>
        <w:t>(Показывает фото</w:t>
      </w:r>
      <w:r>
        <w:rPr>
          <w:iCs/>
          <w:color w:val="000000"/>
          <w:spacing w:val="-1"/>
        </w:rPr>
        <w:softHyphen/>
      </w:r>
      <w:r>
        <w:rPr>
          <w:iCs/>
          <w:color w:val="000000"/>
          <w:spacing w:val="-3"/>
        </w:rPr>
        <w:t xml:space="preserve">графию Тани Савичевой.) </w:t>
      </w:r>
      <w:r>
        <w:rPr>
          <w:color w:val="000000"/>
          <w:spacing w:val="-3"/>
        </w:rPr>
        <w:t>Сохранился дневник ленин</w:t>
      </w:r>
      <w:r>
        <w:rPr>
          <w:color w:val="000000"/>
          <w:spacing w:val="-3"/>
        </w:rPr>
        <w:softHyphen/>
      </w:r>
      <w:r>
        <w:rPr>
          <w:color w:val="000000"/>
          <w:spacing w:val="2"/>
        </w:rPr>
        <w:t xml:space="preserve">градской девочки Савичевой Тани, в котором она </w:t>
      </w:r>
      <w:r>
        <w:rPr>
          <w:color w:val="000000"/>
        </w:rPr>
        <w:t>пишет о том, как умирала от голода ее семья: «Се</w:t>
      </w:r>
      <w:r>
        <w:rPr>
          <w:color w:val="000000"/>
        </w:rPr>
        <w:softHyphen/>
        <w:t xml:space="preserve">годня умер папа... Умерла сестра... Сегодня умерла </w:t>
      </w:r>
      <w:r>
        <w:rPr>
          <w:color w:val="000000"/>
          <w:spacing w:val="-3"/>
        </w:rPr>
        <w:t>мама...» Этот дневник сейчас хранится в музее Санкт-</w:t>
      </w:r>
      <w:r>
        <w:rPr>
          <w:color w:val="000000"/>
          <w:spacing w:val="-1"/>
        </w:rPr>
        <w:t xml:space="preserve">Петербурга </w:t>
      </w:r>
      <w:r>
        <w:rPr>
          <w:iCs/>
          <w:color w:val="000000"/>
          <w:spacing w:val="-4"/>
        </w:rPr>
        <w:t xml:space="preserve"> Таню, как и многих истощенных ленинградцев, вывезли на Большую землю, в тыл, но было уже поздно, Савичева Таня тоже умерла.</w:t>
      </w:r>
    </w:p>
    <w:p w:rsidR="002737E8" w:rsidRDefault="002737E8" w:rsidP="002737E8">
      <w:pPr>
        <w:tabs>
          <w:tab w:val="left" w:pos="1560"/>
          <w:tab w:val="left" w:pos="10080"/>
        </w:tabs>
        <w:ind w:right="202"/>
        <w:jc w:val="both"/>
        <w:rPr>
          <w:color w:val="000000"/>
          <w:spacing w:val="3"/>
        </w:rPr>
      </w:pPr>
      <w:r>
        <w:rPr>
          <w:color w:val="000000"/>
          <w:spacing w:val="3"/>
        </w:rPr>
        <w:t>- С передовой в санитарных поездах везли раненых в тыл. Фронту требовалось много бинтов, ваты. А вата – это хлопок. Где он растет? Раньше не было хлопкоуборочных машин, и хлопок убирали руками.. 12-летняя узбекская девочка Мамлакат Нахангова придумала замечательный способ его уборки. Хлопок собирали всегда одной рукой, а Мамлакат стала выдергивать пушок из хлопковых коробочек сразу двумя: правой из одной коробочки, левой – из другой. Трудолюбивую девочку за это наградили орденом Ленина.</w:t>
      </w:r>
      <w:r>
        <w:rPr>
          <w:i/>
          <w:color w:val="000000"/>
          <w:spacing w:val="3"/>
        </w:rPr>
        <w:t xml:space="preserve"> </w:t>
      </w:r>
      <w:r>
        <w:rPr>
          <w:color w:val="000000"/>
          <w:spacing w:val="3"/>
        </w:rPr>
        <w:lastRenderedPageBreak/>
        <w:t>Хлопок нужен был и для изготовления   парашютов.</w:t>
      </w:r>
      <w:r>
        <w:rPr>
          <w:color w:val="000000"/>
        </w:rPr>
        <w:t xml:space="preserve"> Они </w:t>
      </w:r>
      <w:r>
        <w:rPr>
          <w:color w:val="000000"/>
          <w:spacing w:val="-5"/>
        </w:rPr>
        <w:t xml:space="preserve">убирали хлопок на полях Узбекистана на материал для </w:t>
      </w:r>
      <w:r>
        <w:rPr>
          <w:color w:val="000000"/>
          <w:spacing w:val="-3"/>
        </w:rPr>
        <w:t>парашютов</w:t>
      </w:r>
    </w:p>
    <w:p w:rsidR="002737E8" w:rsidRDefault="002737E8" w:rsidP="002737E8">
      <w:pPr>
        <w:tabs>
          <w:tab w:val="left" w:pos="1560"/>
          <w:tab w:val="left" w:pos="10080"/>
        </w:tabs>
        <w:ind w:right="202"/>
        <w:jc w:val="both"/>
        <w:rPr>
          <w:color w:val="000000"/>
          <w:spacing w:val="3"/>
        </w:rPr>
      </w:pPr>
      <w:r>
        <w:rPr>
          <w:color w:val="000000"/>
          <w:spacing w:val="-3"/>
        </w:rPr>
        <w:t xml:space="preserve">-Девочки вязали для солдат вещи: носки, шарфы, рукавицы, а потом </w:t>
      </w:r>
      <w:r>
        <w:rPr>
          <w:color w:val="000000"/>
          <w:spacing w:val="-5"/>
        </w:rPr>
        <w:t>собирали на фронт посылки</w:t>
      </w:r>
      <w:r>
        <w:rPr>
          <w:color w:val="000000"/>
        </w:rPr>
        <w:t xml:space="preserve"> и обязательно писали </w:t>
      </w:r>
      <w:r>
        <w:rPr>
          <w:color w:val="000000"/>
          <w:spacing w:val="-4"/>
        </w:rPr>
        <w:t>письмо, в котором желали победы над врагом.</w:t>
      </w:r>
    </w:p>
    <w:p w:rsidR="002737E8" w:rsidRDefault="002737E8" w:rsidP="002737E8">
      <w:pPr>
        <w:tabs>
          <w:tab w:val="left" w:pos="10080"/>
        </w:tabs>
        <w:ind w:right="202"/>
        <w:jc w:val="both"/>
        <w:rPr>
          <w:i/>
          <w:color w:val="000000"/>
          <w:spacing w:val="3"/>
        </w:rPr>
      </w:pPr>
      <w:r>
        <w:rPr>
          <w:i/>
          <w:color w:val="000000"/>
        </w:rPr>
        <w:t xml:space="preserve">4. </w:t>
      </w:r>
      <w:r>
        <w:rPr>
          <w:color w:val="000000"/>
          <w:u w:val="single"/>
        </w:rPr>
        <w:t>Работа по экспонату «Солдатские письма»</w:t>
      </w:r>
    </w:p>
    <w:p w:rsidR="002737E8" w:rsidRDefault="002737E8" w:rsidP="002737E8">
      <w:pPr>
        <w:tabs>
          <w:tab w:val="left" w:pos="10080"/>
        </w:tabs>
        <w:ind w:right="202"/>
        <w:jc w:val="both"/>
        <w:rPr>
          <w:color w:val="000000"/>
          <w:spacing w:val="2"/>
        </w:rPr>
      </w:pPr>
      <w:r>
        <w:rPr>
          <w:color w:val="000000"/>
          <w:spacing w:val="2"/>
        </w:rPr>
        <w:t>С</w:t>
      </w:r>
      <w:r>
        <w:rPr>
          <w:color w:val="000000"/>
          <w:spacing w:val="-1"/>
        </w:rPr>
        <w:t>олдаты писали письма домой, своим близким и родным, складывали треугольником и ставили номер полевой почты. Полевая почта-  это письмо с поля боя.  А когда родные получали они собирались все вместе и читали.  (Рассматривание стенда «Солдатские письма») О чем писали солдаты, как вы думаете? В нашем музее есть письма.</w:t>
      </w:r>
    </w:p>
    <w:p w:rsidR="002737E8" w:rsidRDefault="002737E8" w:rsidP="002737E8">
      <w:pPr>
        <w:tabs>
          <w:tab w:val="left" w:pos="10080"/>
        </w:tabs>
        <w:ind w:right="202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129540</wp:posOffset>
            </wp:positionV>
            <wp:extent cx="2638425" cy="2009775"/>
            <wp:effectExtent l="19050" t="19050" r="28575" b="28575"/>
            <wp:wrapThrough wrapText="bothSides">
              <wp:wrapPolygon edited="0">
                <wp:start x="-156" y="-205"/>
                <wp:lineTo x="-156" y="21702"/>
                <wp:lineTo x="21678" y="21702"/>
                <wp:lineTo x="21678" y="-205"/>
                <wp:lineTo x="-156" y="-205"/>
              </wp:wrapPolygon>
            </wp:wrapThrough>
            <wp:docPr id="10" name="Рисунок 10" descr="SDC1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23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09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129540</wp:posOffset>
            </wp:positionV>
            <wp:extent cx="2743200" cy="2047875"/>
            <wp:effectExtent l="19050" t="19050" r="19050" b="28575"/>
            <wp:wrapThrough wrapText="bothSides">
              <wp:wrapPolygon edited="0">
                <wp:start x="-150" y="-201"/>
                <wp:lineTo x="-150" y="21700"/>
                <wp:lineTo x="21600" y="21700"/>
                <wp:lineTo x="21600" y="-201"/>
                <wp:lineTo x="-150" y="-201"/>
              </wp:wrapPolygon>
            </wp:wrapThrough>
            <wp:docPr id="9" name="Рисунок 9" descr="SDC1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23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7E8" w:rsidRDefault="002737E8" w:rsidP="002737E8"/>
    <w:p w:rsidR="002737E8" w:rsidRDefault="002737E8" w:rsidP="002737E8"/>
    <w:p w:rsidR="002737E8" w:rsidRDefault="002737E8" w:rsidP="002737E8"/>
    <w:p w:rsidR="002737E8" w:rsidRDefault="002737E8" w:rsidP="002737E8"/>
    <w:p w:rsidR="002737E8" w:rsidRDefault="002737E8" w:rsidP="002737E8"/>
    <w:p w:rsidR="002737E8" w:rsidRDefault="002737E8" w:rsidP="002737E8"/>
    <w:p w:rsidR="002737E8" w:rsidRDefault="002737E8" w:rsidP="002737E8"/>
    <w:p w:rsidR="002737E8" w:rsidRDefault="002737E8" w:rsidP="002737E8"/>
    <w:p w:rsidR="002737E8" w:rsidRDefault="002737E8" w:rsidP="002737E8"/>
    <w:p w:rsidR="002737E8" w:rsidRDefault="002737E8" w:rsidP="002737E8"/>
    <w:p w:rsidR="002737E8" w:rsidRDefault="002737E8" w:rsidP="002737E8"/>
    <w:p w:rsidR="002737E8" w:rsidRDefault="002737E8" w:rsidP="002737E8"/>
    <w:p w:rsidR="002737E8" w:rsidRPr="002737E8" w:rsidRDefault="002737E8" w:rsidP="002737E8">
      <w:pPr>
        <w:rPr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t>Если хочешь узнать о войне</w:t>
      </w:r>
    </w:p>
    <w:p w:rsidR="002737E8" w:rsidRDefault="002737E8" w:rsidP="002737E8">
      <w:pPr>
        <w:jc w:val="both"/>
      </w:pPr>
      <w:r>
        <w:t>И о майской победной весне,</w:t>
      </w:r>
    </w:p>
    <w:p w:rsidR="002737E8" w:rsidRDefault="002737E8" w:rsidP="002737E8">
      <w:pPr>
        <w:jc w:val="both"/>
      </w:pPr>
      <w:r>
        <w:t>Попроси солдатскую мать</w:t>
      </w:r>
    </w:p>
    <w:p w:rsidR="002737E8" w:rsidRDefault="002737E8" w:rsidP="002737E8">
      <w:pPr>
        <w:jc w:val="both"/>
      </w:pPr>
      <w:r>
        <w:t>Письма сына ее прочитать,</w:t>
      </w:r>
    </w:p>
    <w:p w:rsidR="002737E8" w:rsidRDefault="002737E8" w:rsidP="002737E8">
      <w:pPr>
        <w:jc w:val="both"/>
      </w:pPr>
      <w:r>
        <w:t>На страницах застыли года…</w:t>
      </w:r>
    </w:p>
    <w:p w:rsidR="002737E8" w:rsidRDefault="002737E8" w:rsidP="002737E8">
      <w:pPr>
        <w:jc w:val="both"/>
      </w:pPr>
      <w:r>
        <w:t>Двадцать два ему будет всегда:</w:t>
      </w:r>
    </w:p>
    <w:p w:rsidR="002737E8" w:rsidRDefault="002737E8" w:rsidP="002737E8">
      <w:pPr>
        <w:jc w:val="both"/>
      </w:pPr>
      <w:r>
        <w:t>«Мама! Я здоров и живой»,</w:t>
      </w:r>
    </w:p>
    <w:p w:rsidR="002737E8" w:rsidRDefault="002737E8" w:rsidP="002737E8">
      <w:pPr>
        <w:jc w:val="both"/>
      </w:pPr>
      <w:r>
        <w:t>А наутро последний бой.</w:t>
      </w:r>
    </w:p>
    <w:p w:rsidR="002737E8" w:rsidRDefault="002737E8" w:rsidP="002737E8">
      <w:pPr>
        <w:jc w:val="both"/>
      </w:pPr>
      <w:r>
        <w:t xml:space="preserve">                                      Е. Гарбанская</w:t>
      </w:r>
    </w:p>
    <w:p w:rsidR="002737E8" w:rsidRDefault="002737E8" w:rsidP="002737E8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46355</wp:posOffset>
            </wp:positionV>
            <wp:extent cx="1527810" cy="1917065"/>
            <wp:effectExtent l="19050" t="19050" r="15240" b="26035"/>
            <wp:wrapThrough wrapText="bothSides">
              <wp:wrapPolygon edited="0">
                <wp:start x="-269" y="-215"/>
                <wp:lineTo x="-269" y="21679"/>
                <wp:lineTo x="21546" y="21679"/>
                <wp:lineTo x="21546" y="-215"/>
                <wp:lineTo x="-269" y="-215"/>
              </wp:wrapPolygon>
            </wp:wrapThrough>
            <wp:docPr id="8" name="Рисунок 8" descr="SDC1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DC123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9170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7E8" w:rsidRDefault="002737E8" w:rsidP="002737E8">
      <w:pPr>
        <w:ind w:right="202"/>
        <w:jc w:val="both"/>
      </w:pPr>
      <w:r>
        <w:t xml:space="preserve">У нас в музее есть письмо, которое солдат написал 1 мая, а 2 мая он погиб, не успел отправить письмо своим близким. Письмо переда родным вместе с похоронкой. Вот его портрет - Шорин Павел Николаевич. Это прадедушка Ильи и Кости. Рассматривание письма ….(пожелтевший листок) Чтение письма из стенда. </w:t>
      </w:r>
    </w:p>
    <w:p w:rsidR="002737E8" w:rsidRDefault="002737E8" w:rsidP="002737E8">
      <w:pPr>
        <w:ind w:right="202"/>
        <w:jc w:val="both"/>
      </w:pPr>
    </w:p>
    <w:p w:rsidR="002737E8" w:rsidRDefault="002737E8" w:rsidP="002737E8">
      <w:pPr>
        <w:ind w:right="202"/>
        <w:jc w:val="both"/>
      </w:pPr>
      <w:r>
        <w:t xml:space="preserve">                                    </w:t>
      </w:r>
    </w:p>
    <w:p w:rsidR="002737E8" w:rsidRDefault="002737E8" w:rsidP="002737E8">
      <w:pPr>
        <w:jc w:val="both"/>
      </w:pPr>
    </w:p>
    <w:p w:rsidR="002737E8" w:rsidRDefault="002737E8" w:rsidP="002737E8">
      <w:pPr>
        <w:jc w:val="both"/>
      </w:pPr>
    </w:p>
    <w:p w:rsidR="002737E8" w:rsidRDefault="002737E8" w:rsidP="002737E8">
      <w:pPr>
        <w:jc w:val="both"/>
      </w:pPr>
    </w:p>
    <w:p w:rsidR="002737E8" w:rsidRDefault="002737E8" w:rsidP="002737E8">
      <w:pPr>
        <w:ind w:right="202"/>
        <w:jc w:val="both"/>
        <w:rPr>
          <w:i/>
          <w:color w:val="000000"/>
        </w:rPr>
      </w:pPr>
      <w:r>
        <w:rPr>
          <w:i/>
          <w:color w:val="000000"/>
        </w:rPr>
        <w:t>5</w:t>
      </w:r>
      <w:r>
        <w:rPr>
          <w:color w:val="000000"/>
          <w:u w:val="single"/>
        </w:rPr>
        <w:t>. Работа по макету «Сбор клюквы»</w:t>
      </w:r>
    </w:p>
    <w:p w:rsidR="002737E8" w:rsidRDefault="002737E8" w:rsidP="002737E8">
      <w:pPr>
        <w:ind w:right="202"/>
        <w:jc w:val="both"/>
        <w:rPr>
          <w:color w:val="000000"/>
          <w:spacing w:val="-1"/>
        </w:rPr>
      </w:pPr>
      <w:r>
        <w:rPr>
          <w:i/>
          <w:color w:val="000000"/>
          <w:spacing w:val="-1"/>
        </w:rPr>
        <w:t>Экскурсовод.</w:t>
      </w:r>
      <w:r>
        <w:rPr>
          <w:color w:val="000000"/>
          <w:spacing w:val="-1"/>
        </w:rPr>
        <w:t xml:space="preserve"> «Все для фронта, все для победы!» - это стало главной задачей тружеников тыла. В нашем городе не было войны – был тыл. Чем же наша сибирский, таежный край мог помочь фронту. Что мы могли отправить солдатам, отгадайте загадку.</w:t>
      </w:r>
    </w:p>
    <w:p w:rsidR="002737E8" w:rsidRDefault="002737E8" w:rsidP="002737E8">
      <w:pPr>
        <w:ind w:right="202"/>
        <w:jc w:val="both"/>
        <w:rPr>
          <w:color w:val="000000"/>
          <w:spacing w:val="-1"/>
        </w:rPr>
      </w:pPr>
      <w:r>
        <w:rPr>
          <w:color w:val="000000"/>
          <w:spacing w:val="-1"/>
        </w:rPr>
        <w:t>Я красна и кисла</w:t>
      </w:r>
    </w:p>
    <w:p w:rsidR="002737E8" w:rsidRDefault="002737E8" w:rsidP="002737E8">
      <w:pPr>
        <w:ind w:right="202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На болоте росла</w:t>
      </w:r>
    </w:p>
    <w:p w:rsidR="002737E8" w:rsidRDefault="002737E8" w:rsidP="002737E8">
      <w:pPr>
        <w:ind w:right="202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Дозревала под снежком</w:t>
      </w:r>
    </w:p>
    <w:p w:rsidR="002737E8" w:rsidRDefault="002737E8" w:rsidP="002737E8">
      <w:pPr>
        <w:ind w:right="202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Ну-ка, кто со мной знаком? (Клюква)</w:t>
      </w:r>
    </w:p>
    <w:p w:rsidR="002737E8" w:rsidRDefault="002737E8" w:rsidP="002737E8">
      <w:pPr>
        <w:jc w:val="both"/>
      </w:pPr>
      <w:r>
        <w:t>- Кто собирал клюкву? Во что складывали? На чем увозили клюкву?</w:t>
      </w:r>
    </w:p>
    <w:p w:rsidR="002737E8" w:rsidRDefault="002737E8" w:rsidP="002737E8">
      <w:pPr>
        <w:jc w:val="both"/>
      </w:pPr>
    </w:p>
    <w:p w:rsidR="002737E8" w:rsidRDefault="002737E8" w:rsidP="002737E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9525</wp:posOffset>
            </wp:positionV>
            <wp:extent cx="2400300" cy="1809750"/>
            <wp:effectExtent l="19050" t="19050" r="19050" b="19050"/>
            <wp:wrapThrough wrapText="bothSides">
              <wp:wrapPolygon edited="0">
                <wp:start x="-171" y="-227"/>
                <wp:lineTo x="-171" y="21600"/>
                <wp:lineTo x="21600" y="21600"/>
                <wp:lineTo x="21600" y="-227"/>
                <wp:lineTo x="-171" y="-227"/>
              </wp:wrapPolygon>
            </wp:wrapThrough>
            <wp:docPr id="7" name="Рисунок 7" descr="SDC1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24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9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align>inside</wp:align>
            </wp:positionV>
            <wp:extent cx="2466975" cy="1838325"/>
            <wp:effectExtent l="19050" t="19050" r="28575" b="28575"/>
            <wp:wrapThrough wrapText="bothSides">
              <wp:wrapPolygon edited="0">
                <wp:start x="-167" y="-224"/>
                <wp:lineTo x="-167" y="21712"/>
                <wp:lineTo x="21683" y="21712"/>
                <wp:lineTo x="21683" y="-224"/>
                <wp:lineTo x="-167" y="-224"/>
              </wp:wrapPolygon>
            </wp:wrapThrough>
            <wp:docPr id="6" name="Рисунок 6" descr="SDC1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23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38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</w:t>
      </w:r>
    </w:p>
    <w:p w:rsidR="002737E8" w:rsidRDefault="002737E8" w:rsidP="002737E8">
      <w:pPr>
        <w:jc w:val="both"/>
      </w:pPr>
    </w:p>
    <w:p w:rsidR="002737E8" w:rsidRDefault="002737E8" w:rsidP="002737E8">
      <w:pPr>
        <w:jc w:val="both"/>
      </w:pPr>
    </w:p>
    <w:p w:rsidR="002737E8" w:rsidRDefault="002737E8" w:rsidP="002737E8">
      <w:pPr>
        <w:jc w:val="both"/>
      </w:pPr>
    </w:p>
    <w:p w:rsidR="002737E8" w:rsidRDefault="002737E8" w:rsidP="002737E8">
      <w:pPr>
        <w:jc w:val="both"/>
      </w:pPr>
    </w:p>
    <w:p w:rsidR="002737E8" w:rsidRDefault="002737E8" w:rsidP="002737E8">
      <w:pPr>
        <w:jc w:val="both"/>
      </w:pPr>
    </w:p>
    <w:p w:rsidR="002737E8" w:rsidRDefault="002737E8" w:rsidP="002737E8">
      <w:pPr>
        <w:jc w:val="both"/>
      </w:pPr>
    </w:p>
    <w:p w:rsidR="002737E8" w:rsidRDefault="002737E8" w:rsidP="002737E8">
      <w:pPr>
        <w:jc w:val="both"/>
      </w:pPr>
    </w:p>
    <w:p w:rsidR="002737E8" w:rsidRDefault="002737E8" w:rsidP="002737E8">
      <w:pPr>
        <w:jc w:val="both"/>
      </w:pPr>
    </w:p>
    <w:p w:rsidR="002737E8" w:rsidRDefault="002737E8" w:rsidP="002737E8">
      <w:pPr>
        <w:jc w:val="both"/>
      </w:pPr>
    </w:p>
    <w:p w:rsidR="002737E8" w:rsidRDefault="002737E8" w:rsidP="002737E8">
      <w:pPr>
        <w:jc w:val="both"/>
      </w:pPr>
    </w:p>
    <w:p w:rsidR="002737E8" w:rsidRDefault="002737E8" w:rsidP="002737E8">
      <w:r>
        <w:t>У нас в гостях труженик тыла – Элерс  Эмма    Альбертовна. Она нам расскажет, как жили во время войны наши земляки, чем еще помогали фронту. В то время меня не было, я вам все не могу рассказать.</w:t>
      </w:r>
    </w:p>
    <w:p w:rsidR="002737E8" w:rsidRDefault="002737E8" w:rsidP="002737E8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Да разве об этом расскажешь – </w:t>
      </w:r>
      <w:r>
        <w:rPr>
          <w:color w:val="000000"/>
        </w:rPr>
        <w:br/>
        <w:t xml:space="preserve">В какие ты годы жила! </w:t>
      </w:r>
      <w:r>
        <w:rPr>
          <w:color w:val="000000"/>
        </w:rPr>
        <w:br/>
        <w:t xml:space="preserve">Какая безмерная тяжесть </w:t>
      </w:r>
      <w:r>
        <w:rPr>
          <w:color w:val="000000"/>
        </w:rPr>
        <w:br/>
        <w:t xml:space="preserve">На женские плечи легла!.. </w:t>
      </w:r>
    </w:p>
    <w:p w:rsidR="002737E8" w:rsidRDefault="002737E8" w:rsidP="002737E8">
      <w:pPr>
        <w:pStyle w:val="a4"/>
        <w:rPr>
          <w:color w:val="000000"/>
        </w:rPr>
      </w:pPr>
      <w:r>
        <w:rPr>
          <w:color w:val="000000"/>
        </w:rPr>
        <w:t xml:space="preserve">В то утро простился с тобою </w:t>
      </w:r>
      <w:r>
        <w:rPr>
          <w:color w:val="000000"/>
        </w:rPr>
        <w:br/>
        <w:t xml:space="preserve">Твой муж, или брат, или сын, </w:t>
      </w:r>
      <w:r>
        <w:rPr>
          <w:color w:val="000000"/>
        </w:rPr>
        <w:br/>
        <w:t xml:space="preserve">И ты со своею судьбою </w:t>
      </w:r>
      <w:r>
        <w:rPr>
          <w:color w:val="000000"/>
        </w:rPr>
        <w:br/>
        <w:t xml:space="preserve">Осталась один на один… </w:t>
      </w:r>
    </w:p>
    <w:p w:rsidR="002737E8" w:rsidRDefault="002737E8" w:rsidP="002737E8">
      <w:pPr>
        <w:pStyle w:val="a4"/>
        <w:rPr>
          <w:color w:val="000000"/>
        </w:rPr>
      </w:pPr>
      <w:r>
        <w:rPr>
          <w:color w:val="000000"/>
        </w:rPr>
        <w:t xml:space="preserve">Ты шла, затаив свое горе, </w:t>
      </w:r>
      <w:r>
        <w:rPr>
          <w:color w:val="000000"/>
        </w:rPr>
        <w:br/>
        <w:t xml:space="preserve">Суровым путем трудовым. </w:t>
      </w:r>
      <w:r>
        <w:rPr>
          <w:color w:val="000000"/>
        </w:rPr>
        <w:br/>
        <w:t xml:space="preserve">Весь фронт, что от моря до моря, </w:t>
      </w:r>
      <w:r>
        <w:rPr>
          <w:color w:val="000000"/>
        </w:rPr>
        <w:br/>
        <w:t xml:space="preserve">Кормила ты хлебом своим. </w:t>
      </w:r>
    </w:p>
    <w:p w:rsidR="002737E8" w:rsidRDefault="002737E8" w:rsidP="002737E8">
      <w:pPr>
        <w:pStyle w:val="a4"/>
        <w:rPr>
          <w:color w:val="000000"/>
        </w:rPr>
      </w:pPr>
      <w:r>
        <w:rPr>
          <w:color w:val="000000"/>
        </w:rPr>
        <w:t xml:space="preserve">В холодные зимы, в метели, </w:t>
      </w:r>
      <w:r>
        <w:rPr>
          <w:color w:val="000000"/>
        </w:rPr>
        <w:br/>
        <w:t xml:space="preserve">У той у далекой черты </w:t>
      </w:r>
      <w:r>
        <w:rPr>
          <w:color w:val="000000"/>
        </w:rPr>
        <w:br/>
        <w:t xml:space="preserve">Солдат согревали шинели, </w:t>
      </w:r>
      <w:r>
        <w:rPr>
          <w:color w:val="000000"/>
        </w:rPr>
        <w:br/>
        <w:t xml:space="preserve">Что сшила заботливо ты. 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rPr>
          <w:i/>
          <w:color w:val="000000"/>
        </w:rPr>
      </w:pPr>
      <w:r>
        <w:rPr>
          <w:i/>
          <w:color w:val="000000"/>
        </w:rPr>
        <w:t xml:space="preserve">6. </w:t>
      </w:r>
      <w:r>
        <w:rPr>
          <w:color w:val="000000"/>
          <w:u w:val="single"/>
        </w:rPr>
        <w:t>Рассказ труженика тыла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rPr>
          <w:color w:val="000000"/>
          <w:u w:val="single"/>
        </w:rPr>
      </w:pPr>
      <w:r>
        <w:rPr>
          <w:u w:val="single"/>
        </w:rPr>
        <w:t xml:space="preserve">7. Эстафета «Кто быстрее соберет </w:t>
      </w:r>
      <w:r>
        <w:rPr>
          <w:spacing w:val="2"/>
          <w:u w:val="single"/>
        </w:rPr>
        <w:t>посылку на фронт»</w:t>
      </w:r>
    </w:p>
    <w:p w:rsidR="002737E8" w:rsidRDefault="002737E8" w:rsidP="002737E8">
      <w:pPr>
        <w:ind w:right="202"/>
        <w:jc w:val="both"/>
      </w:pPr>
      <w:r>
        <w:rPr>
          <w:color w:val="000000"/>
          <w:spacing w:val="-7"/>
        </w:rPr>
        <w:t>Участвуют команды по шесть человек каждая. Учас</w:t>
      </w:r>
      <w:r>
        <w:rPr>
          <w:color w:val="000000"/>
          <w:spacing w:val="-7"/>
        </w:rPr>
        <w:softHyphen/>
      </w:r>
      <w:r>
        <w:rPr>
          <w:color w:val="000000"/>
          <w:spacing w:val="-6"/>
        </w:rPr>
        <w:t>тники держат в руках по одному предмету: вязаные ру</w:t>
      </w:r>
      <w:r>
        <w:rPr>
          <w:color w:val="000000"/>
          <w:spacing w:val="-6"/>
        </w:rPr>
        <w:softHyphen/>
      </w:r>
      <w:r>
        <w:rPr>
          <w:color w:val="000000"/>
          <w:spacing w:val="-4"/>
        </w:rPr>
        <w:t>кавицы, шарф, носки, кусок мыла</w:t>
      </w:r>
      <w:r>
        <w:rPr>
          <w:color w:val="000000"/>
          <w:spacing w:val="-2"/>
        </w:rPr>
        <w:t xml:space="preserve">, письмо. На расстоянии 4— </w:t>
      </w:r>
      <w:smartTag w:uri="urn:schemas-microsoft-com:office:smarttags" w:element="metricconverter">
        <w:smartTagPr>
          <w:attr w:name="ProductID" w:val="5 метров"/>
        </w:smartTagPr>
        <w:r>
          <w:rPr>
            <w:color w:val="000000"/>
            <w:spacing w:val="-4"/>
          </w:rPr>
          <w:t>5 метров</w:t>
        </w:r>
      </w:smartTag>
      <w:r>
        <w:rPr>
          <w:color w:val="000000"/>
          <w:spacing w:val="-4"/>
        </w:rPr>
        <w:t xml:space="preserve"> от команд стоят посылочные ящики. Дети по очереди подбегают к ним и складывают вещи. Побеж</w:t>
      </w:r>
      <w:r>
        <w:rPr>
          <w:color w:val="000000"/>
          <w:spacing w:val="-4"/>
        </w:rPr>
        <w:softHyphen/>
      </w:r>
      <w:r>
        <w:rPr>
          <w:color w:val="000000"/>
          <w:spacing w:val="1"/>
        </w:rPr>
        <w:t>дает команда, первая выполнившая задание</w:t>
      </w:r>
    </w:p>
    <w:p w:rsidR="002737E8" w:rsidRDefault="002737E8" w:rsidP="002737E8">
      <w:pPr>
        <w:tabs>
          <w:tab w:val="left" w:pos="1560"/>
        </w:tabs>
        <w:ind w:left="720" w:right="202"/>
        <w:jc w:val="both"/>
      </w:pPr>
      <w:r>
        <w:rPr>
          <w:noProof/>
        </w:rPr>
        <w:drawing>
          <wp:inline distT="0" distB="0" distL="0" distR="0">
            <wp:extent cx="2295525" cy="1724025"/>
            <wp:effectExtent l="0" t="0" r="9525" b="9525"/>
            <wp:docPr id="3" name="Рисунок 3" descr="SDC1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23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343150" cy="1762125"/>
            <wp:effectExtent l="0" t="0" r="0" b="9525"/>
            <wp:docPr id="2" name="Рисунок 2" descr="SDC1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23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rPr>
          <w:i/>
          <w:color w:val="000000"/>
        </w:rPr>
      </w:pPr>
      <w:r>
        <w:rPr>
          <w:i/>
          <w:color w:val="000000"/>
        </w:rPr>
        <w:t xml:space="preserve">8. </w:t>
      </w:r>
      <w:r>
        <w:rPr>
          <w:color w:val="000000"/>
          <w:u w:val="single"/>
        </w:rPr>
        <w:t>Просмотр слайдов   «Памятники труженикам тыла»</w:t>
      </w:r>
      <w:r>
        <w:rPr>
          <w:i/>
          <w:color w:val="000000"/>
        </w:rPr>
        <w:t xml:space="preserve"> 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jc w:val="both"/>
        <w:rPr>
          <w:i/>
          <w:color w:val="000000"/>
        </w:rPr>
      </w:pPr>
      <w:r>
        <w:t xml:space="preserve">1 слайд </w:t>
      </w:r>
      <w:r>
        <w:rPr>
          <w:i/>
          <w:color w:val="000000"/>
        </w:rPr>
        <w:t xml:space="preserve">- </w:t>
      </w:r>
      <w:r>
        <w:t>В центре Перми в день празднования, 40-летия Великой Победы был торжественно открыт памятник</w:t>
      </w:r>
      <w:r>
        <w:rPr>
          <w:b/>
        </w:rPr>
        <w:t xml:space="preserve"> "Героям фронта и тыла от благодарных потомков". 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jc w:val="both"/>
      </w:pPr>
      <w:r>
        <w:lastRenderedPageBreak/>
        <w:t xml:space="preserve">Памятник задумывался как символ единства трех составляющих, обусловивших Победу нашего народа в смертельной схватке с фашизмом. Образ Родины-Матери, образ рабочего, выковавшего щит (символ тыла), образ воина с мечом, уходящего на фронт, - это своеобразное уральское триединство, по мнению авторов, - суть трудового и ратного подвига в Великой Отечественной войне. </w:t>
      </w:r>
    </w:p>
    <w:p w:rsidR="002737E8" w:rsidRDefault="002737E8" w:rsidP="002737E8">
      <w:pPr>
        <w:pStyle w:val="a4"/>
        <w:spacing w:before="0" w:beforeAutospacing="0" w:after="0" w:afterAutospacing="0"/>
        <w:jc w:val="both"/>
      </w:pPr>
    </w:p>
    <w:p w:rsidR="002737E8" w:rsidRDefault="002737E8" w:rsidP="002737E8">
      <w:pPr>
        <w:pStyle w:val="a4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657475" cy="1981200"/>
            <wp:effectExtent l="0" t="0" r="9525" b="0"/>
            <wp:docPr id="1" name="Рисунок 1" descr="SDC1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23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E8" w:rsidRDefault="002737E8" w:rsidP="002737E8">
      <w:pPr>
        <w:pStyle w:val="a4"/>
        <w:spacing w:before="0" w:beforeAutospacing="0" w:after="0" w:afterAutospacing="0"/>
        <w:ind w:left="720"/>
        <w:jc w:val="both"/>
      </w:pPr>
    </w:p>
    <w:p w:rsidR="002737E8" w:rsidRDefault="002737E8" w:rsidP="002737E8">
      <w:pPr>
        <w:pStyle w:val="a4"/>
        <w:spacing w:before="0" w:beforeAutospacing="0" w:after="0" w:afterAutospacing="0"/>
        <w:ind w:right="202"/>
        <w:jc w:val="both"/>
      </w:pPr>
      <w:r>
        <w:t>2 слайд - Монумент</w:t>
      </w:r>
      <w:r>
        <w:rPr>
          <w:b/>
        </w:rPr>
        <w:t xml:space="preserve"> «Слеза»</w:t>
      </w:r>
      <w:r>
        <w:t xml:space="preserve"> с фигурой молящейся женщины и ребенка в центре был создан по эскизу Руфии Симоновой, жительницы Солигалича, победившей в региональном конкурсе на создание проекта этого памятника. Автором бронзовой скульптуры стал известный московский скульптор Вадим Церковников - создатель памятника князю Юрию Долгорукову в Костроме. 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jc w:val="both"/>
      </w:pPr>
      <w:r>
        <w:t xml:space="preserve">3 слайд - </w:t>
      </w:r>
      <w:r>
        <w:rPr>
          <w:bCs/>
          <w:color w:val="000000"/>
        </w:rPr>
        <w:t xml:space="preserve">Мемориал </w:t>
      </w:r>
      <w:r>
        <w:rPr>
          <w:b/>
          <w:bCs/>
          <w:color w:val="000000"/>
        </w:rPr>
        <w:t>«Горьковча́не — фро́нту</w:t>
      </w:r>
      <w:r>
        <w:rPr>
          <w:bCs/>
          <w:color w:val="000000"/>
        </w:rPr>
        <w:t>»</w:t>
      </w:r>
      <w:r>
        <w:rPr>
          <w:color w:val="000000"/>
        </w:rPr>
        <w:t xml:space="preserve"> посвящён памяти трудовых подвигов горьковчан в годы </w:t>
      </w:r>
      <w:hyperlink r:id="rId15" w:tooltip="Великая Отечественная война" w:history="1">
        <w:r>
          <w:rPr>
            <w:rStyle w:val="a3"/>
            <w:color w:val="000000"/>
          </w:rPr>
          <w:t>Великой Отечественной войны</w:t>
        </w:r>
      </w:hyperlink>
      <w:r>
        <w:rPr>
          <w:color w:val="000000"/>
        </w:rPr>
        <w:t xml:space="preserve">, расположен в </w:t>
      </w:r>
      <w:hyperlink r:id="rId16" w:tooltip="Нижний Новгород" w:history="1">
        <w:r>
          <w:rPr>
            <w:rStyle w:val="a3"/>
            <w:color w:val="000000"/>
          </w:rPr>
          <w:t>Нижнем Новгороде</w:t>
        </w:r>
      </w:hyperlink>
      <w:r>
        <w:rPr>
          <w:color w:val="000000"/>
        </w:rPr>
        <w:t xml:space="preserve">, внутри </w:t>
      </w:r>
      <w:hyperlink r:id="rId17" w:tooltip="Нижегородский Кремль" w:history="1">
        <w:r>
          <w:rPr>
            <w:rStyle w:val="a3"/>
            <w:color w:val="000000"/>
          </w:rPr>
          <w:t>Кремля</w:t>
        </w:r>
      </w:hyperlink>
      <w:r>
        <w:rPr>
          <w:color w:val="000000"/>
        </w:rPr>
        <w:t>, около Дмитровской башни.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jc w:val="both"/>
        <w:rPr>
          <w:color w:val="000000"/>
        </w:rPr>
      </w:pPr>
      <w:r>
        <w:t xml:space="preserve">Мемориал был открыт 8 мая </w:t>
      </w:r>
      <w:hyperlink r:id="rId18" w:tooltip="1975 год" w:history="1">
        <w:r>
          <w:rPr>
            <w:rStyle w:val="a3"/>
            <w:color w:val="000000"/>
          </w:rPr>
          <w:t>1975 года</w:t>
        </w:r>
      </w:hyperlink>
      <w:r>
        <w:t xml:space="preserve">. 8 мая </w:t>
      </w:r>
      <w:hyperlink r:id="rId19" w:tooltip="1980 год" w:history="1">
        <w:r>
          <w:rPr>
            <w:rStyle w:val="a3"/>
            <w:color w:val="000000"/>
          </w:rPr>
          <w:t>1980 года</w:t>
        </w:r>
      </w:hyperlink>
      <w:r>
        <w:t xml:space="preserve"> на его территории установили памятный знак «Горьковчане—фронту».</w:t>
      </w:r>
      <w:r>
        <w:rPr>
          <w:color w:val="000000"/>
        </w:rPr>
        <w:t xml:space="preserve"> 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jc w:val="both"/>
        <w:rPr>
          <w:iCs/>
          <w:color w:val="000000"/>
        </w:rPr>
      </w:pPr>
      <w:r>
        <w:rPr>
          <w:color w:val="000000"/>
        </w:rPr>
        <w:t xml:space="preserve">У входа в мемориал стоит памятный знак, облицованный </w:t>
      </w:r>
      <w:hyperlink r:id="rId20" w:tooltip="Гранит" w:history="1">
        <w:r>
          <w:rPr>
            <w:rStyle w:val="a3"/>
            <w:color w:val="000000"/>
          </w:rPr>
          <w:t>гранитными</w:t>
        </w:r>
      </w:hyperlink>
      <w:r>
        <w:rPr>
          <w:color w:val="000000"/>
        </w:rPr>
        <w:t xml:space="preserve"> плитами. На одной из плит выбит текст: </w:t>
      </w:r>
      <w:r>
        <w:rPr>
          <w:iCs/>
          <w:color w:val="000000"/>
        </w:rPr>
        <w:t xml:space="preserve">«Из поколения в поколение будут передаваться слова о тех, кто в годину грозных испытаний защищал Советскую Родину с оружием в руках, так и о тех, кто ковал оружие, кто строил танки и самолёты, кто варил сталь для снарядов, кто своими трудовыми подвигами был достоин воинской доблести бойцов». </w:t>
      </w:r>
      <w:r>
        <w:rPr>
          <w:color w:val="000000"/>
        </w:rPr>
        <w:t xml:space="preserve">На другой гранитной плите выбиты слова: </w:t>
      </w:r>
      <w:r>
        <w:rPr>
          <w:iCs/>
          <w:color w:val="000000"/>
        </w:rPr>
        <w:t>«Поставлено фронту 2 360 танков, 1 500 самолётов, 9 000 самоходных установок, 10 000 миномётов. Предприятия города выпускали боевые машины „Катюша“ и другую военную технику».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jc w:val="both"/>
      </w:pPr>
      <w:r>
        <w:rPr>
          <w:color w:val="000000"/>
        </w:rPr>
        <w:t xml:space="preserve">На пьедесталах, установленных вдоль кремлёвской стены, демонстрируется оружие, выпускавшееся в городе Горьком (ныне </w:t>
      </w:r>
      <w:hyperlink r:id="rId21" w:tooltip="Нижний Новгород" w:history="1">
        <w:r>
          <w:rPr>
            <w:rStyle w:val="a3"/>
            <w:color w:val="000000"/>
          </w:rPr>
          <w:t>Нижний Новгород</w:t>
        </w:r>
      </w:hyperlink>
      <w:r>
        <w:rPr>
          <w:color w:val="000000"/>
        </w:rPr>
        <w:t xml:space="preserve">) в годы Великой Отечественной войны. Это танк </w:t>
      </w:r>
      <w:hyperlink r:id="rId22" w:tooltip="Т-34" w:history="1">
        <w:r>
          <w:rPr>
            <w:rStyle w:val="a3"/>
            <w:color w:val="000000"/>
          </w:rPr>
          <w:t>Т-34</w:t>
        </w:r>
      </w:hyperlink>
      <w:r>
        <w:rPr>
          <w:color w:val="000000"/>
        </w:rPr>
        <w:t xml:space="preserve">, </w:t>
      </w:r>
      <w:hyperlink r:id="rId23" w:tooltip="Броневик" w:history="1">
        <w:r>
          <w:rPr>
            <w:rStyle w:val="a3"/>
            <w:color w:val="000000"/>
          </w:rPr>
          <w:t>броневики</w:t>
        </w:r>
      </w:hyperlink>
      <w:r>
        <w:rPr>
          <w:color w:val="000000"/>
        </w:rPr>
        <w:t xml:space="preserve">, пушки, </w:t>
      </w:r>
      <w:hyperlink r:id="rId24" w:tooltip="Миномёт" w:history="1">
        <w:r>
          <w:rPr>
            <w:rStyle w:val="a3"/>
            <w:color w:val="000000"/>
          </w:rPr>
          <w:t>миномёт</w:t>
        </w:r>
      </w:hyperlink>
      <w:r>
        <w:rPr>
          <w:color w:val="000000"/>
        </w:rPr>
        <w:t xml:space="preserve">, самоходная установка, </w:t>
      </w:r>
      <w:hyperlink r:id="rId25" w:tooltip="Катюша (оружие)" w:history="1">
        <w:r>
          <w:rPr>
            <w:rStyle w:val="a3"/>
            <w:color w:val="000000"/>
          </w:rPr>
          <w:t>БМ-13 «Катюша»</w:t>
        </w:r>
      </w:hyperlink>
      <w:r>
        <w:rPr>
          <w:color w:val="000000"/>
        </w:rPr>
        <w:t xml:space="preserve">, </w:t>
      </w:r>
      <w:hyperlink r:id="rId26" w:tooltip="Истребитель" w:history="1">
        <w:r>
          <w:rPr>
            <w:rStyle w:val="a3"/>
            <w:color w:val="000000"/>
          </w:rPr>
          <w:t>истребитель</w:t>
        </w:r>
      </w:hyperlink>
      <w:r>
        <w:rPr>
          <w:color w:val="000000"/>
        </w:rPr>
        <w:t xml:space="preserve"> </w:t>
      </w:r>
      <w:hyperlink r:id="rId27" w:tooltip="Ла-5" w:history="1">
        <w:r>
          <w:rPr>
            <w:rStyle w:val="a3"/>
            <w:color w:val="000000"/>
          </w:rPr>
          <w:t>Ла-5</w:t>
        </w:r>
      </w:hyperlink>
      <w:r>
        <w:rPr>
          <w:color w:val="000000"/>
        </w:rPr>
        <w:t xml:space="preserve">, </w:t>
      </w:r>
      <w:hyperlink r:id="rId28" w:tooltip="Рубка" w:history="1">
        <w:r>
          <w:rPr>
            <w:rStyle w:val="a3"/>
            <w:color w:val="000000"/>
          </w:rPr>
          <w:t>рубка</w:t>
        </w:r>
      </w:hyperlink>
      <w:r>
        <w:rPr>
          <w:color w:val="000000"/>
        </w:rPr>
        <w:t xml:space="preserve"> подводной лодки </w:t>
      </w:r>
      <w:hyperlink r:id="rId29" w:tooltip="С-13" w:history="1">
        <w:r>
          <w:rPr>
            <w:rStyle w:val="a3"/>
            <w:color w:val="000000"/>
          </w:rPr>
          <w:t>«С-13»</w:t>
        </w:r>
      </w:hyperlink>
      <w:r>
        <w:rPr>
          <w:color w:val="000000"/>
        </w:rPr>
        <w:t>.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jc w:val="both"/>
      </w:pPr>
      <w:r>
        <w:t>4 слайд - Памятник «Несовершеннолетним труженикам тыла 1941—1945 годов благодарная Самара»</w:t>
      </w:r>
      <w:r>
        <w:rPr>
          <w:b/>
        </w:rPr>
        <w:t xml:space="preserve"> </w:t>
      </w:r>
      <w:r>
        <w:t xml:space="preserve">находится на пересечении улиц Осипенко и Ново-Садовой. Скульптор — Иван Мельников. Установлен 12 июня 1996года. 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jc w:val="both"/>
      </w:pPr>
      <w:r>
        <w:t>5 слайд – Солдат в окопе пишет письмо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rPr>
          <w:color w:val="000000"/>
        </w:rPr>
      </w:pPr>
      <w:r>
        <w:rPr>
          <w:color w:val="000000"/>
        </w:rPr>
        <w:t xml:space="preserve">Шли солдаты на запад 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rPr>
          <w:color w:val="000000"/>
        </w:rPr>
      </w:pPr>
      <w:r>
        <w:rPr>
          <w:color w:val="000000"/>
        </w:rPr>
        <w:t>По дорогам войны.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rPr>
          <w:color w:val="000000"/>
        </w:rPr>
      </w:pPr>
      <w:r>
        <w:rPr>
          <w:color w:val="000000"/>
        </w:rPr>
        <w:t>Выпадал среди залпов,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rPr>
          <w:color w:val="000000"/>
        </w:rPr>
      </w:pPr>
      <w:r>
        <w:rPr>
          <w:color w:val="000000"/>
        </w:rPr>
        <w:t>Может, час тишины.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rPr>
          <w:color w:val="000000"/>
        </w:rPr>
      </w:pPr>
      <w:r>
        <w:rPr>
          <w:color w:val="000000"/>
        </w:rPr>
        <w:t>И тогда на привале,</w:t>
      </w:r>
    </w:p>
    <w:p w:rsidR="002737E8" w:rsidRDefault="002737E8" w:rsidP="002737E8">
      <w:pPr>
        <w:pStyle w:val="a4"/>
        <w:spacing w:before="0" w:beforeAutospacing="0" w:after="0" w:afterAutospacing="0"/>
        <w:ind w:right="202"/>
        <w:rPr>
          <w:color w:val="000000"/>
        </w:rPr>
      </w:pPr>
      <w:r>
        <w:rPr>
          <w:color w:val="000000"/>
        </w:rPr>
        <w:t>Опустившись в окоп,</w:t>
      </w:r>
    </w:p>
    <w:p w:rsidR="002737E8" w:rsidRDefault="002737E8" w:rsidP="002737E8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>Люди письма писали</w:t>
      </w:r>
    </w:p>
    <w:p w:rsidR="002737E8" w:rsidRDefault="002737E8" w:rsidP="002737E8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>Тем кто был так далек.</w:t>
      </w:r>
    </w:p>
    <w:p w:rsidR="002737E8" w:rsidRDefault="002737E8" w:rsidP="002737E8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>6 слайд - Дневник Тани Савичевой</w:t>
      </w:r>
    </w:p>
    <w:p w:rsidR="002737E8" w:rsidRDefault="002737E8" w:rsidP="002737E8">
      <w:pPr>
        <w:pStyle w:val="a4"/>
        <w:spacing w:before="0" w:beforeAutospacing="0" w:after="0" w:afterAutospacing="0"/>
        <w:rPr>
          <w:color w:val="000000"/>
          <w:spacing w:val="6"/>
        </w:rPr>
      </w:pPr>
      <w:r>
        <w:rPr>
          <w:color w:val="000000"/>
          <w:spacing w:val="6"/>
        </w:rPr>
        <w:t>На берегу Невы, в музейном зданье,</w:t>
      </w:r>
    </w:p>
    <w:p w:rsidR="002737E8" w:rsidRDefault="002737E8" w:rsidP="002737E8">
      <w:pPr>
        <w:pStyle w:val="a4"/>
        <w:spacing w:before="0" w:beforeAutospacing="0" w:after="0" w:afterAutospacing="0"/>
        <w:rPr>
          <w:color w:val="000000"/>
          <w:spacing w:val="5"/>
        </w:rPr>
      </w:pPr>
      <w:r>
        <w:rPr>
          <w:color w:val="000000"/>
          <w:spacing w:val="5"/>
        </w:rPr>
        <w:lastRenderedPageBreak/>
        <w:t>Хранится очень скромный дневничок.</w:t>
      </w:r>
    </w:p>
    <w:p w:rsidR="002737E8" w:rsidRDefault="002737E8" w:rsidP="002737E8">
      <w:pPr>
        <w:pStyle w:val="a4"/>
        <w:spacing w:before="0" w:beforeAutospacing="0" w:after="0" w:afterAutospacing="0"/>
        <w:rPr>
          <w:color w:val="000000"/>
          <w:spacing w:val="6"/>
        </w:rPr>
      </w:pPr>
      <w:r>
        <w:rPr>
          <w:color w:val="000000"/>
          <w:spacing w:val="6"/>
        </w:rPr>
        <w:t>Его писала Савичева Таня.</w:t>
      </w:r>
    </w:p>
    <w:p w:rsidR="002737E8" w:rsidRDefault="002737E8" w:rsidP="002737E8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  <w:spacing w:val="6"/>
        </w:rPr>
        <w:t>Он каждого пришедшего влечет.</w:t>
      </w:r>
    </w:p>
    <w:p w:rsidR="002737E8" w:rsidRDefault="002737E8" w:rsidP="002737E8">
      <w:pPr>
        <w:pStyle w:val="a4"/>
        <w:spacing w:before="0" w:beforeAutospacing="0" w:after="0" w:afterAutospacing="0"/>
        <w:rPr>
          <w:color w:val="000000"/>
        </w:rPr>
      </w:pPr>
      <w:r>
        <w:rPr>
          <w:i/>
          <w:color w:val="000000"/>
        </w:rPr>
        <w:t xml:space="preserve">9. </w:t>
      </w:r>
      <w:r>
        <w:rPr>
          <w:color w:val="000000"/>
          <w:u w:val="single"/>
        </w:rPr>
        <w:t>Чтение стихотворения (</w:t>
      </w:r>
      <w:r>
        <w:rPr>
          <w:color w:val="000000"/>
        </w:rPr>
        <w:t>Рассказывает ребенок)</w:t>
      </w:r>
    </w:p>
    <w:p w:rsidR="002737E8" w:rsidRDefault="002737E8" w:rsidP="002737E8">
      <w:pPr>
        <w:rPr>
          <w:color w:val="000000"/>
        </w:rPr>
        <w:sectPr w:rsidR="002737E8">
          <w:pgSz w:w="11909" w:h="16834"/>
          <w:pgMar w:top="993" w:right="569" w:bottom="720" w:left="1418" w:header="720" w:footer="720" w:gutter="0"/>
          <w:cols w:space="720"/>
        </w:sectPr>
      </w:pPr>
    </w:p>
    <w:p w:rsidR="002737E8" w:rsidRDefault="002737E8" w:rsidP="002737E8">
      <w:pPr>
        <w:pStyle w:val="a4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lastRenderedPageBreak/>
        <w:t xml:space="preserve">Жаль, что у старых силы не те, </w:t>
      </w:r>
      <w:r>
        <w:rPr>
          <w:color w:val="000000"/>
        </w:rPr>
        <w:br/>
        <w:t xml:space="preserve">Дней непрожитых мал запас </w:t>
      </w:r>
      <w:r>
        <w:rPr>
          <w:color w:val="000000"/>
        </w:rPr>
        <w:br/>
        <w:t xml:space="preserve">Берегите старых людей, </w:t>
      </w:r>
      <w:r>
        <w:rPr>
          <w:color w:val="000000"/>
        </w:rPr>
        <w:br/>
        <w:t xml:space="preserve">Без которых не было б нас. </w:t>
      </w:r>
      <w:r>
        <w:rPr>
          <w:color w:val="000000"/>
        </w:rPr>
        <w:br/>
        <w:t xml:space="preserve">Белой стаей годы пролетели </w:t>
      </w:r>
      <w:r>
        <w:rPr>
          <w:color w:val="000000"/>
        </w:rPr>
        <w:br/>
        <w:t xml:space="preserve">Но душа как прежде молода. </w:t>
      </w:r>
      <w:r>
        <w:rPr>
          <w:color w:val="000000"/>
        </w:rPr>
        <w:br/>
        <w:t xml:space="preserve">Соловьи еще не все пропели </w:t>
      </w:r>
      <w:r>
        <w:rPr>
          <w:color w:val="000000"/>
        </w:rPr>
        <w:br/>
        <w:t xml:space="preserve">Утекла еще не вся вода. </w:t>
      </w:r>
      <w:r>
        <w:rPr>
          <w:color w:val="000000"/>
        </w:rPr>
        <w:br/>
        <w:t xml:space="preserve">Этот день и праздничный и светлый </w:t>
      </w:r>
      <w:r>
        <w:rPr>
          <w:color w:val="000000"/>
        </w:rPr>
        <w:br/>
        <w:t xml:space="preserve">И грустить не время, не пора. </w:t>
      </w:r>
      <w:r>
        <w:rPr>
          <w:color w:val="000000"/>
        </w:rPr>
        <w:br/>
        <w:t xml:space="preserve">Долгих лет вам, яблонь в белом цвете, </w:t>
      </w:r>
      <w:r>
        <w:rPr>
          <w:color w:val="000000"/>
        </w:rPr>
        <w:br/>
        <w:t xml:space="preserve">Радости и счастья, и добра. </w:t>
      </w:r>
      <w:r>
        <w:rPr>
          <w:color w:val="000000"/>
        </w:rPr>
        <w:br/>
        <w:t xml:space="preserve">Бывают в вашей жизни дни, </w:t>
      </w:r>
      <w:r>
        <w:rPr>
          <w:color w:val="000000"/>
        </w:rPr>
        <w:br/>
        <w:t xml:space="preserve">Которые нельзя не отмечать </w:t>
      </w:r>
      <w:r>
        <w:rPr>
          <w:color w:val="000000"/>
        </w:rPr>
        <w:br/>
        <w:t xml:space="preserve">И поэтому примите поздравленья </w:t>
      </w:r>
      <w:r>
        <w:rPr>
          <w:color w:val="000000"/>
        </w:rPr>
        <w:br/>
        <w:t xml:space="preserve">И от души позвольте пожелать: </w:t>
      </w:r>
      <w:r>
        <w:rPr>
          <w:color w:val="000000"/>
        </w:rPr>
        <w:br/>
        <w:t xml:space="preserve">Не обращать внимания на годы, </w:t>
      </w:r>
      <w:r>
        <w:rPr>
          <w:color w:val="000000"/>
        </w:rPr>
        <w:br/>
        <w:t xml:space="preserve">Всегда быть энергичными, живыми, </w:t>
      </w:r>
      <w:r>
        <w:rPr>
          <w:color w:val="000000"/>
        </w:rPr>
        <w:br/>
        <w:t xml:space="preserve">Как у природы нет плохой погоды </w:t>
      </w:r>
      <w:r>
        <w:rPr>
          <w:color w:val="000000"/>
        </w:rPr>
        <w:br/>
        <w:t xml:space="preserve">Так в жизни возраст памятен всегда. </w:t>
      </w:r>
      <w:r>
        <w:rPr>
          <w:color w:val="000000"/>
        </w:rPr>
        <w:br/>
        <w:t xml:space="preserve">Вы много сделали такого </w:t>
      </w:r>
      <w:r>
        <w:rPr>
          <w:color w:val="000000"/>
        </w:rPr>
        <w:br/>
        <w:t xml:space="preserve">Чтоб на Земле оставить след, </w:t>
      </w:r>
      <w:r>
        <w:rPr>
          <w:color w:val="000000"/>
        </w:rPr>
        <w:br/>
        <w:t xml:space="preserve">Желаем вам сегодня снова </w:t>
      </w:r>
      <w:r>
        <w:rPr>
          <w:color w:val="000000"/>
        </w:rPr>
        <w:br/>
        <w:t xml:space="preserve">Здоровья, счастья, долгих лет. </w:t>
      </w:r>
    </w:p>
    <w:p w:rsidR="002737E8" w:rsidRDefault="002737E8" w:rsidP="002737E8">
      <w:pPr>
        <w:rPr>
          <w:color w:val="000000"/>
        </w:rPr>
        <w:sectPr w:rsidR="002737E8">
          <w:type w:val="continuous"/>
          <w:pgSz w:w="11909" w:h="16834"/>
          <w:pgMar w:top="993" w:right="1469" w:bottom="720" w:left="1980" w:header="720" w:footer="720" w:gutter="0"/>
          <w:cols w:num="2" w:space="720" w:equalWidth="0">
            <w:col w:w="3876" w:space="708"/>
            <w:col w:w="3876"/>
          </w:cols>
        </w:sectPr>
      </w:pPr>
    </w:p>
    <w:p w:rsidR="002737E8" w:rsidRDefault="002737E8" w:rsidP="002737E8">
      <w:pPr>
        <w:pStyle w:val="a4"/>
        <w:spacing w:before="0" w:beforeAutospacing="0" w:after="0" w:afterAutospacing="0"/>
        <w:ind w:left="720"/>
        <w:rPr>
          <w:color w:val="000000"/>
        </w:rPr>
      </w:pPr>
    </w:p>
    <w:p w:rsidR="002737E8" w:rsidRDefault="002737E8" w:rsidP="002737E8">
      <w:pPr>
        <w:pStyle w:val="a4"/>
        <w:spacing w:before="0" w:beforeAutospacing="0" w:after="0" w:afterAutospacing="0"/>
        <w:ind w:left="72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69215</wp:posOffset>
            </wp:positionV>
            <wp:extent cx="1952625" cy="1471930"/>
            <wp:effectExtent l="19050" t="19050" r="28575" b="13970"/>
            <wp:wrapThrough wrapText="bothSides">
              <wp:wrapPolygon edited="0">
                <wp:start x="-211" y="-280"/>
                <wp:lineTo x="-211" y="21525"/>
                <wp:lineTo x="21705" y="21525"/>
                <wp:lineTo x="21705" y="-280"/>
                <wp:lineTo x="-211" y="-280"/>
              </wp:wrapPolygon>
            </wp:wrapThrough>
            <wp:docPr id="5" name="Рисунок 5" descr="SDC1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235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71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7E8" w:rsidRDefault="002737E8" w:rsidP="002737E8">
      <w:pPr>
        <w:pStyle w:val="a4"/>
        <w:spacing w:before="0" w:beforeAutospacing="0" w:after="0" w:afterAutospacing="0"/>
        <w:ind w:left="720"/>
        <w:jc w:val="center"/>
      </w:pPr>
    </w:p>
    <w:p w:rsidR="002737E8" w:rsidRDefault="002737E8" w:rsidP="002737E8">
      <w:pPr>
        <w:pStyle w:val="a4"/>
        <w:spacing w:before="0" w:beforeAutospacing="0" w:after="0" w:afterAutospacing="0"/>
        <w:ind w:left="720"/>
        <w:rPr>
          <w:i/>
          <w:color w:val="000000"/>
        </w:rPr>
      </w:pPr>
    </w:p>
    <w:p w:rsidR="002737E8" w:rsidRDefault="002737E8" w:rsidP="002737E8">
      <w:pPr>
        <w:pStyle w:val="a4"/>
        <w:spacing w:before="0" w:beforeAutospacing="0" w:after="0" w:afterAutospacing="0"/>
        <w:ind w:left="720"/>
        <w:rPr>
          <w:i/>
          <w:color w:val="000000"/>
        </w:rPr>
      </w:pPr>
    </w:p>
    <w:p w:rsidR="002737E8" w:rsidRDefault="002737E8" w:rsidP="002737E8">
      <w:pPr>
        <w:pStyle w:val="a4"/>
        <w:spacing w:before="0" w:beforeAutospacing="0" w:after="0" w:afterAutospacing="0"/>
        <w:ind w:left="720"/>
        <w:rPr>
          <w:i/>
          <w:color w:val="000000"/>
        </w:rPr>
      </w:pPr>
    </w:p>
    <w:p w:rsidR="002737E8" w:rsidRDefault="002737E8" w:rsidP="002737E8">
      <w:pPr>
        <w:pStyle w:val="a4"/>
        <w:spacing w:before="0" w:beforeAutospacing="0" w:after="0" w:afterAutospacing="0"/>
        <w:ind w:left="720"/>
        <w:rPr>
          <w:i/>
          <w:color w:val="000000"/>
        </w:rPr>
      </w:pPr>
    </w:p>
    <w:p w:rsidR="002737E8" w:rsidRDefault="002737E8" w:rsidP="002737E8">
      <w:pPr>
        <w:pStyle w:val="a4"/>
        <w:spacing w:before="0" w:beforeAutospacing="0" w:after="0" w:afterAutospacing="0"/>
        <w:ind w:left="720"/>
        <w:rPr>
          <w:i/>
          <w:color w:val="000000"/>
        </w:rPr>
      </w:pPr>
    </w:p>
    <w:p w:rsidR="002737E8" w:rsidRDefault="002737E8" w:rsidP="002737E8">
      <w:pPr>
        <w:pStyle w:val="a4"/>
        <w:spacing w:before="0" w:beforeAutospacing="0" w:after="0" w:afterAutospacing="0"/>
        <w:ind w:left="720"/>
        <w:rPr>
          <w:i/>
          <w:color w:val="000000"/>
        </w:rPr>
      </w:pPr>
    </w:p>
    <w:p w:rsidR="002737E8" w:rsidRDefault="002737E8" w:rsidP="002737E8">
      <w:pPr>
        <w:pStyle w:val="a4"/>
        <w:spacing w:before="0" w:beforeAutospacing="0" w:after="0" w:afterAutospacing="0"/>
        <w:rPr>
          <w:i/>
          <w:color w:val="000000"/>
        </w:rPr>
      </w:pPr>
    </w:p>
    <w:p w:rsidR="002737E8" w:rsidRDefault="002737E8" w:rsidP="002737E8">
      <w:pPr>
        <w:pStyle w:val="a4"/>
        <w:spacing w:before="0" w:beforeAutospacing="0" w:after="0" w:afterAutospacing="0"/>
        <w:ind w:left="720"/>
        <w:rPr>
          <w:i/>
          <w:color w:val="000000"/>
        </w:rPr>
      </w:pPr>
    </w:p>
    <w:p w:rsidR="002737E8" w:rsidRDefault="002737E8" w:rsidP="002737E8">
      <w:pPr>
        <w:pStyle w:val="a4"/>
        <w:spacing w:before="0" w:beforeAutospacing="0" w:after="0" w:afterAutospacing="0"/>
        <w:ind w:left="720"/>
        <w:rPr>
          <w:color w:val="000000"/>
        </w:rPr>
      </w:pPr>
      <w:r>
        <w:rPr>
          <w:i/>
          <w:color w:val="000000"/>
        </w:rPr>
        <w:t>Экскурсовод.</w:t>
      </w:r>
      <w:r>
        <w:rPr>
          <w:color w:val="000000"/>
        </w:rPr>
        <w:t xml:space="preserve"> Мы гордимся, что наши земляки-сибиряки делали все, что могли для победы в тылу и на фронте. Несмотря на суровые условия Сибири, жители поселка Стрежевое внесли весомый вклад своим трудом в победу над врагом. Спасибо Вам! </w:t>
      </w:r>
      <w:r>
        <w:rPr>
          <w:color w:val="000000"/>
          <w:spacing w:val="8"/>
        </w:rPr>
        <w:t>Слава труженикам тыла!</w:t>
      </w:r>
    </w:p>
    <w:p w:rsidR="002737E8" w:rsidRDefault="002737E8" w:rsidP="002737E8">
      <w:pPr>
        <w:pStyle w:val="a4"/>
        <w:spacing w:before="0" w:beforeAutospacing="0" w:after="0" w:afterAutospacing="0"/>
        <w:ind w:left="720"/>
        <w:rPr>
          <w:color w:val="000000"/>
        </w:rPr>
      </w:pPr>
      <w:r>
        <w:rPr>
          <w:i/>
          <w:color w:val="000000"/>
          <w:spacing w:val="7"/>
        </w:rPr>
        <w:t>Дети</w:t>
      </w:r>
      <w:r>
        <w:rPr>
          <w:color w:val="000000"/>
          <w:spacing w:val="7"/>
        </w:rPr>
        <w:t>. Слава!</w:t>
      </w:r>
    </w:p>
    <w:p w:rsidR="002737E8" w:rsidRDefault="002737E8" w:rsidP="002737E8">
      <w:pPr>
        <w:tabs>
          <w:tab w:val="left" w:pos="4740"/>
        </w:tabs>
        <w:ind w:left="72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69215</wp:posOffset>
            </wp:positionV>
            <wp:extent cx="2343150" cy="1743075"/>
            <wp:effectExtent l="19050" t="19050" r="19050" b="28575"/>
            <wp:wrapThrough wrapText="bothSides">
              <wp:wrapPolygon edited="0">
                <wp:start x="-176" y="-236"/>
                <wp:lineTo x="-176" y="21718"/>
                <wp:lineTo x="21600" y="21718"/>
                <wp:lineTo x="21600" y="-236"/>
                <wp:lineTo x="-176" y="-236"/>
              </wp:wrapPolygon>
            </wp:wrapThrough>
            <wp:docPr id="4" name="Рисунок 4" descr="SDC1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23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43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7E8" w:rsidRDefault="002737E8" w:rsidP="002737E8">
      <w:pPr>
        <w:tabs>
          <w:tab w:val="left" w:pos="4740"/>
        </w:tabs>
        <w:ind w:left="720"/>
        <w:jc w:val="center"/>
        <w:rPr>
          <w:color w:val="000000"/>
        </w:rPr>
      </w:pPr>
    </w:p>
    <w:p w:rsidR="002737E8" w:rsidRDefault="002737E8" w:rsidP="002737E8">
      <w:pPr>
        <w:tabs>
          <w:tab w:val="left" w:pos="4740"/>
        </w:tabs>
        <w:ind w:left="720"/>
        <w:rPr>
          <w:color w:val="000000"/>
        </w:rPr>
      </w:pPr>
    </w:p>
    <w:p w:rsidR="002737E8" w:rsidRDefault="002737E8" w:rsidP="002737E8">
      <w:pPr>
        <w:tabs>
          <w:tab w:val="left" w:pos="4740"/>
        </w:tabs>
        <w:ind w:left="720"/>
        <w:jc w:val="center"/>
        <w:rPr>
          <w:color w:val="000000"/>
        </w:rPr>
      </w:pPr>
    </w:p>
    <w:p w:rsidR="002737E8" w:rsidRDefault="002737E8" w:rsidP="002737E8">
      <w:pPr>
        <w:tabs>
          <w:tab w:val="left" w:pos="4740"/>
        </w:tabs>
        <w:ind w:left="720"/>
        <w:jc w:val="center"/>
        <w:rPr>
          <w:color w:val="000000"/>
        </w:rPr>
      </w:pPr>
    </w:p>
    <w:p w:rsidR="002737E8" w:rsidRDefault="002737E8" w:rsidP="002737E8">
      <w:pPr>
        <w:tabs>
          <w:tab w:val="left" w:pos="4740"/>
        </w:tabs>
        <w:ind w:left="720"/>
        <w:jc w:val="center"/>
      </w:pPr>
      <w:r>
        <w:rPr>
          <w:color w:val="000000"/>
        </w:rPr>
        <w:t xml:space="preserve"> Дети прощаются с Эммой</w:t>
      </w:r>
      <w:r>
        <w:t xml:space="preserve"> </w:t>
      </w:r>
      <w:r>
        <w:rPr>
          <w:color w:val="000000"/>
        </w:rPr>
        <w:t>Альбертовной – тружеником тыла</w:t>
      </w:r>
    </w:p>
    <w:p w:rsidR="002737E8" w:rsidRDefault="002737E8" w:rsidP="002737E8">
      <w:pPr>
        <w:tabs>
          <w:tab w:val="left" w:pos="4740"/>
        </w:tabs>
        <w:ind w:left="720"/>
        <w:rPr>
          <w:color w:val="000000"/>
        </w:rPr>
      </w:pPr>
    </w:p>
    <w:p w:rsidR="002737E8" w:rsidRDefault="002737E8" w:rsidP="002737E8">
      <w:pPr>
        <w:tabs>
          <w:tab w:val="left" w:pos="4740"/>
        </w:tabs>
        <w:ind w:left="720"/>
        <w:jc w:val="center"/>
        <w:rPr>
          <w:color w:val="000000"/>
        </w:rPr>
      </w:pPr>
    </w:p>
    <w:p w:rsidR="002737E8" w:rsidRDefault="002737E8" w:rsidP="002737E8">
      <w:pPr>
        <w:tabs>
          <w:tab w:val="left" w:pos="4740"/>
        </w:tabs>
        <w:ind w:left="720"/>
        <w:rPr>
          <w:color w:val="000000"/>
        </w:rPr>
      </w:pPr>
    </w:p>
    <w:p w:rsidR="002737E8" w:rsidRDefault="002737E8" w:rsidP="002737E8">
      <w:pPr>
        <w:tabs>
          <w:tab w:val="left" w:pos="4740"/>
        </w:tabs>
        <w:ind w:left="720"/>
        <w:rPr>
          <w:color w:val="000000"/>
        </w:rPr>
      </w:pPr>
    </w:p>
    <w:p w:rsidR="002737E8" w:rsidRDefault="002737E8" w:rsidP="002737E8">
      <w:pPr>
        <w:tabs>
          <w:tab w:val="left" w:pos="4740"/>
        </w:tabs>
        <w:ind w:left="720"/>
        <w:rPr>
          <w:color w:val="000000"/>
        </w:rPr>
      </w:pPr>
    </w:p>
    <w:p w:rsidR="002737E8" w:rsidRDefault="002737E8" w:rsidP="002737E8">
      <w:pPr>
        <w:tabs>
          <w:tab w:val="left" w:pos="4740"/>
        </w:tabs>
        <w:ind w:left="720"/>
        <w:rPr>
          <w:color w:val="000000"/>
        </w:rPr>
      </w:pPr>
    </w:p>
    <w:p w:rsidR="002737E8" w:rsidRDefault="002737E8" w:rsidP="002737E8">
      <w:pPr>
        <w:tabs>
          <w:tab w:val="left" w:pos="4740"/>
        </w:tabs>
        <w:ind w:left="720"/>
        <w:rPr>
          <w:color w:val="000000"/>
        </w:rPr>
      </w:pPr>
    </w:p>
    <w:p w:rsidR="002737E8" w:rsidRDefault="002737E8" w:rsidP="002737E8">
      <w:pPr>
        <w:tabs>
          <w:tab w:val="left" w:pos="4740"/>
        </w:tabs>
        <w:ind w:left="720"/>
        <w:rPr>
          <w:color w:val="000000"/>
        </w:rPr>
      </w:pPr>
    </w:p>
    <w:p w:rsidR="002737E8" w:rsidRDefault="002737E8" w:rsidP="002737E8">
      <w:pPr>
        <w:tabs>
          <w:tab w:val="left" w:pos="4740"/>
        </w:tabs>
        <w:ind w:left="720"/>
        <w:rPr>
          <w:color w:val="000000"/>
        </w:rPr>
      </w:pPr>
    </w:p>
    <w:p w:rsidR="002737E8" w:rsidRDefault="002737E8" w:rsidP="002737E8">
      <w:pPr>
        <w:tabs>
          <w:tab w:val="left" w:pos="4740"/>
        </w:tabs>
        <w:ind w:left="720"/>
        <w:rPr>
          <w:color w:val="000000"/>
        </w:rPr>
      </w:pPr>
    </w:p>
    <w:p w:rsidR="002737E8" w:rsidRDefault="002737E8" w:rsidP="002737E8">
      <w:pPr>
        <w:tabs>
          <w:tab w:val="left" w:pos="4740"/>
        </w:tabs>
        <w:ind w:left="720"/>
        <w:rPr>
          <w:color w:val="000000"/>
        </w:rPr>
      </w:pPr>
    </w:p>
    <w:p w:rsidR="002737E8" w:rsidRDefault="002737E8" w:rsidP="002737E8">
      <w:pPr>
        <w:tabs>
          <w:tab w:val="left" w:pos="4740"/>
        </w:tabs>
        <w:ind w:left="720"/>
        <w:rPr>
          <w:color w:val="000000"/>
        </w:rPr>
      </w:pPr>
    </w:p>
    <w:p w:rsidR="00CD54A0" w:rsidRDefault="00CD54A0"/>
    <w:sectPr w:rsidR="00CD5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44.75pt;height:61.5pt" o:bullet="t">
        <v:imagedata r:id="rId1" o:title="clip_image001"/>
      </v:shape>
    </w:pict>
  </w:numPicBullet>
  <w:numPicBullet w:numPicBulletId="1">
    <w:pict>
      <v:shape id="_x0000_i1051" type="#_x0000_t75" style="width:360.75pt;height:271.5pt" o:bullet="t">
        <v:imagedata r:id="rId2" o:title="clip_image003"/>
      </v:shape>
    </w:pict>
  </w:numPicBullet>
  <w:abstractNum w:abstractNumId="0">
    <w:nsid w:val="36882F29"/>
    <w:multiLevelType w:val="hybridMultilevel"/>
    <w:tmpl w:val="32F093B8"/>
    <w:lvl w:ilvl="0" w:tplc="D7BA9E66">
      <w:start w:val="1"/>
      <w:numFmt w:val="bullet"/>
      <w:lvlText w:val=""/>
      <w:lvlPicBulletId w:val="0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  <w:color w:val="auto"/>
        <w:sz w:val="32"/>
        <w:szCs w:val="32"/>
      </w:rPr>
    </w:lvl>
    <w:lvl w:ilvl="1" w:tplc="B9A0D61C">
      <w:start w:val="1"/>
      <w:numFmt w:val="bullet"/>
      <w:lvlText w:val=""/>
      <w:lvlPicBulletId w:val="1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color w:val="auto"/>
        <w:sz w:val="200"/>
        <w:szCs w:val="200"/>
      </w:rPr>
    </w:lvl>
    <w:lvl w:ilvl="2" w:tplc="04190005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7E8"/>
    <w:rsid w:val="002737E8"/>
    <w:rsid w:val="00CD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7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2737E8"/>
    <w:rPr>
      <w:color w:val="0000FF"/>
      <w:u w:val="single"/>
    </w:rPr>
  </w:style>
  <w:style w:type="paragraph" w:styleId="a4">
    <w:name w:val="Normal (Web)"/>
    <w:basedOn w:val="a"/>
    <w:semiHidden/>
    <w:unhideWhenUsed/>
    <w:rsid w:val="002737E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7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2737E8"/>
    <w:rPr>
      <w:color w:val="0000FF"/>
      <w:u w:val="single"/>
    </w:rPr>
  </w:style>
  <w:style w:type="paragraph" w:styleId="a4">
    <w:name w:val="Normal (Web)"/>
    <w:basedOn w:val="a"/>
    <w:semiHidden/>
    <w:unhideWhenUsed/>
    <w:rsid w:val="002737E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6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ru.wikipedia.org/wiki/1975_%D0%B3%D0%BE%D0%B4" TargetMode="External"/><Relationship Id="rId26" Type="http://schemas.openxmlformats.org/officeDocument/2006/relationships/hyperlink" Target="http://ru.wikipedia.org/wiki/%D0%98%D1%81%D1%82%D1%80%D0%B5%D0%B1%D0%B8%D1%82%D0%B5%D0%BB%D1%8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ru.wikipedia.org/wiki/%D0%9D%D0%B8%D0%B6%D0%BD%D0%B8%D0%B9_%D0%9D%D0%BE%D0%B2%D0%B3%D0%BE%D1%80%D0%BE%D0%B4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ru.wikipedia.org/wiki/%D0%9D%D0%B8%D0%B6%D0%B5%D0%B3%D0%BE%D1%80%D0%BE%D0%B4%D1%81%D0%BA%D0%B8%D0%B9_%D0%9A%D1%80%D0%B5%D0%BC%D0%BB%D1%8C" TargetMode="External"/><Relationship Id="rId25" Type="http://schemas.openxmlformats.org/officeDocument/2006/relationships/hyperlink" Target="http://ru.wikipedia.org/wiki/%D0%9A%D0%B0%D1%82%D1%8E%D1%88%D0%B0_(%D0%BE%D1%80%D1%83%D0%B6%D0%B8%D0%B5)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D%D0%B8%D0%B6%D0%BD%D0%B8%D0%B9_%D0%9D%D0%BE%D0%B2%D0%B3%D0%BE%D1%80%D0%BE%D0%B4" TargetMode="External"/><Relationship Id="rId20" Type="http://schemas.openxmlformats.org/officeDocument/2006/relationships/hyperlink" Target="http://ru.wikipedia.org/wiki/%D0%93%D1%80%D0%B0%D0%BD%D0%B8%D1%82" TargetMode="External"/><Relationship Id="rId29" Type="http://schemas.openxmlformats.org/officeDocument/2006/relationships/hyperlink" Target="http://ru.wikipedia.org/wiki/%D0%A1-1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://ru.wikipedia.org/wiki/%D0%9C%D0%B8%D0%BD%D0%BE%D0%BC%D1%91%D1%82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23" Type="http://schemas.openxmlformats.org/officeDocument/2006/relationships/hyperlink" Target="http://ru.wikipedia.org/wiki/%D0%91%D1%80%D0%BE%D0%BD%D0%B5%D0%B2%D0%B8%D0%BA" TargetMode="External"/><Relationship Id="rId28" Type="http://schemas.openxmlformats.org/officeDocument/2006/relationships/hyperlink" Target="http://ru.wikipedia.org/wiki/%D0%A0%D1%83%D0%B1%D0%BA%D0%B0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ru.wikipedia.org/wiki/1980_%D0%B3%D0%BE%D0%B4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ru.wikipedia.org/wiki/%D0%A2-34" TargetMode="External"/><Relationship Id="rId27" Type="http://schemas.openxmlformats.org/officeDocument/2006/relationships/hyperlink" Target="http://ru.wikipedia.org/wiki/%D0%9B%D0%B0-5" TargetMode="External"/><Relationship Id="rId30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1712</Words>
  <Characters>9759</Characters>
  <Application>Microsoft Office Word</Application>
  <DocSecurity>0</DocSecurity>
  <Lines>81</Lines>
  <Paragraphs>22</Paragraphs>
  <ScaleCrop>false</ScaleCrop>
  <Company>SPecialiST RePack</Company>
  <LinksUpToDate>false</LinksUpToDate>
  <CharactersWithSpaces>11449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</dc:creator>
  <cp:lastModifiedBy>кс</cp:lastModifiedBy>
  <cp:revision>1</cp:revision>
  <dcterms:created xsi:type="dcterms:W3CDTF">2013-04-29T01:29:00Z</dcterms:created>
  <dcterms:modified xsi:type="dcterms:W3CDTF">2013-04-29T01:31:00Z</dcterms:modified>
</cp:coreProperties>
</file>